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C" w:rsidRDefault="00F478DC" w:rsidP="00B6741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F478DC" w:rsidP="00B6741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F478DC" w:rsidP="00B6741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F478DC" w:rsidP="00B6741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F478DC" w:rsidP="00B6741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F478DC" w:rsidP="00B6741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F478DC" w:rsidP="00B6741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F478DC" w:rsidP="00B6741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F478DC" w:rsidP="00B6741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1F563E" w:rsidP="00F478D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 w:rsidRPr="00B67410"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SMART GRI</w:t>
      </w:r>
      <w:r w:rsidR="0009236A" w:rsidRPr="00B67410"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DS U FUNKCIJI SIGURNOSTI SNABDEVANJA</w:t>
      </w:r>
      <w:r w:rsidRPr="00B67410"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I RAZVOJA TRŽIŠTA ELEKTRIČNE ENERGIJE</w:t>
      </w:r>
    </w:p>
    <w:p w:rsidR="00F478DC" w:rsidRDefault="00F478DC" w:rsidP="00F478D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F478DC" w:rsidRDefault="002775D9" w:rsidP="00225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Dž</w:t>
      </w:r>
      <w:r w:rsidR="00F478DC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Hadžiosmanović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478DC" w:rsidRPr="00227E3B">
        <w:rPr>
          <w:rFonts w:ascii="Times New Roman" w:hAnsi="Times New Roman" w:cs="Times New Roman"/>
          <w:sz w:val="20"/>
          <w:szCs w:val="20"/>
          <w:lang w:val="sr-Latn-BA"/>
        </w:rPr>
        <w:t>JP ELEKTROPRIVREDA HZ H-B d.d. Mostar, B</w:t>
      </w:r>
      <w:r w:rsidR="00F478DC">
        <w:rPr>
          <w:rFonts w:ascii="Times New Roman" w:hAnsi="Times New Roman" w:cs="Times New Roman"/>
          <w:sz w:val="20"/>
          <w:szCs w:val="20"/>
          <w:lang w:val="sr-Latn-BA"/>
        </w:rPr>
        <w:t>osna i Hercegovina</w:t>
      </w:r>
    </w:p>
    <w:p w:rsidR="002A602E" w:rsidRPr="00227E3B" w:rsidRDefault="002A602E" w:rsidP="00225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N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.Kulušić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824FC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JP ELEKTROPRIVREDA HZ H-B d.d. Mostar, B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osna i Hercegovina</w:t>
      </w:r>
    </w:p>
    <w:p w:rsidR="002A602E" w:rsidRPr="00227E3B" w:rsidRDefault="002A602E" w:rsidP="00225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. Slišković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824FC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JP ELEKTROPRIVREDA HZ H-B d.d. Mostar, B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osna i Hercegovina</w:t>
      </w:r>
    </w:p>
    <w:p w:rsidR="002775D9" w:rsidRPr="00227E3B" w:rsidRDefault="002A602E" w:rsidP="00225C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D</w:t>
      </w:r>
      <w:r w:rsidR="00F478DC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Marić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824FC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JP ELEKTROPRIVREDA HZ H-B d.d. Mostar, B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osna i Hercegovina</w:t>
      </w:r>
    </w:p>
    <w:p w:rsidR="00F478DC" w:rsidRDefault="00F478DC" w:rsidP="008C729B">
      <w:pPr>
        <w:spacing w:after="0" w:line="240" w:lineRule="auto"/>
        <w:textAlignment w:val="top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F478DC" w:rsidRDefault="00F478DC" w:rsidP="00225C1E">
      <w:pPr>
        <w:spacing w:after="0" w:line="240" w:lineRule="auto"/>
        <w:textAlignment w:val="top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8C729B" w:rsidRDefault="00824FC3" w:rsidP="00225C1E">
      <w:pPr>
        <w:spacing w:after="0" w:line="240" w:lineRule="auto"/>
        <w:textAlignment w:val="top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824FC3">
        <w:rPr>
          <w:rFonts w:ascii="Times New Roman" w:hAnsi="Times New Roman" w:cs="Times New Roman"/>
          <w:b/>
          <w:sz w:val="20"/>
          <w:szCs w:val="20"/>
          <w:lang w:val="sr-Latn-BA"/>
        </w:rPr>
        <w:t>REZIME</w:t>
      </w:r>
    </w:p>
    <w:p w:rsidR="003F0B7D" w:rsidRPr="00824FC3" w:rsidRDefault="003F0B7D" w:rsidP="00225C1E">
      <w:pPr>
        <w:spacing w:after="0" w:line="240" w:lineRule="auto"/>
        <w:textAlignment w:val="top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8C729B" w:rsidRPr="00227E3B" w:rsidRDefault="00C753B0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Nastajanje snažnog energetskog </w:t>
      </w:r>
      <w:r w:rsidR="0009236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tržišta zaht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eva</w:t>
      </w:r>
      <w:r w:rsidR="0009236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pouzdan i efikasan rad elektroenergetskog sistema, pripremu investicija</w:t>
      </w:r>
      <w:r w:rsidR="00F43F0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na osnovu tehno-ekonomskih analiza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F43F0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osiguranje pomoćnih usluga,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izrad</w:t>
      </w:r>
      <w:r w:rsidR="00F43F0B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u</w:t>
      </w:r>
      <w:r w:rsidR="00D3625A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programa m</w:t>
      </w: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era za upravljanje potrošnjom i unapređenje energetske efikasnosti, prikupljanje i analizu </w:t>
      </w:r>
      <w:r w:rsidR="00D3625A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podataka (m</w:t>
      </w: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ernih i anketnih) o kupcima i dr.</w:t>
      </w:r>
      <w:r w:rsidR="0009236A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J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edna od najvažnijih 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informaci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o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no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- k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omunikacionih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tehnologija koja se usko veže uz nastajanje tržišta električne energije je pametna ene</w:t>
      </w:r>
      <w:r w:rsidR="00F43F0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rgetska mreža tzv</w:t>
      </w:r>
      <w:r w:rsidR="00F84671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. </w:t>
      </w:r>
      <w:r w:rsidR="00BF000A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s</w:t>
      </w:r>
      <w:r w:rsidR="00F84671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mart</w:t>
      </w:r>
      <w:r w:rsidR="00BF000A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</w:t>
      </w:r>
      <w:r w:rsidR="00F84671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grids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. Ova 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informaciono - komunikaciona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infrastruktura će </w:t>
      </w:r>
      <w:r w:rsidR="00A94F19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osigurati niz dodatnih mogućnosti kupcu</w:t>
      </w:r>
      <w:r w:rsidR="00F80FA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i</w:t>
      </w:r>
      <w:r w:rsidR="00A94F19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snabdevaču</w:t>
      </w:r>
      <w:r w:rsidR="00F80FA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, te proizvodnim, prenosnim i </w:t>
      </w:r>
      <w:r w:rsidR="00A94F19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distribu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tivnim</w:t>
      </w:r>
      <w:r w:rsidR="00A94F19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kompanijama.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U radu su 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dati zaht</w:t>
      </w:r>
      <w:r w:rsidR="00287EE1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evi koji se odnose na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zaht</w:t>
      </w:r>
      <w:r w:rsidR="00F43F0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eve i mogućnosti koje pametn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a mreža nudi u proizvodnji, pr</w:t>
      </w:r>
      <w:r w:rsidR="00F43F0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enosu i distribuciji električne energi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je. Posebno su analizirani zahtevi u pogledu r</w:t>
      </w:r>
      <w:r w:rsidR="00F43F0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ešavanja problema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nadzora i zaštite, izgradnje AMR/AMI, DSM/DR, te integraciju obnovljivih izvora i električnih vozila. S ciljem odabira optimalnih rešenja razmatrane su različite komunikaci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one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tehnologije koje svoju primenu mogu naći u okviru koncepta pametnih mreža. Takođe</w:t>
      </w:r>
      <w:r w:rsidR="001555B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r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je da</w:t>
      </w:r>
      <w:r w:rsidR="001555B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t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kratak pregled testiranja 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različitih komunikacionih</w:t>
      </w:r>
      <w:r w:rsidR="00F43F0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tehnologija, te napravljena 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poređenja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rešenja </w:t>
      </w:r>
      <w:r w:rsidR="00F43F0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tehnologija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u pogledu cene, mogućnosti nadogradnje, zahteva za brzinu prenosa podataka, odobrenih frekvencija, koegzistencije, interoperabilnosti i dr.</w:t>
      </w:r>
      <w:r w:rsidR="0009236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</w:t>
      </w:r>
      <w:r w:rsidR="00805FFF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U radu je 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urađena analiza isplativosti izgradnje </w:t>
      </w:r>
      <w:r w:rsidR="00805FFF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pametne</w:t>
      </w:r>
      <w:r w:rsidR="008C729B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za JP Elektroprivreda HZ H-B d.d. Mostar.</w:t>
      </w:r>
    </w:p>
    <w:p w:rsidR="008C729B" w:rsidRDefault="008C729B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B05D49">
        <w:rPr>
          <w:rFonts w:ascii="Times New Roman" w:hAnsi="Times New Roman" w:cs="Times New Roman"/>
          <w:b/>
          <w:sz w:val="20"/>
          <w:szCs w:val="20"/>
          <w:lang w:val="sr-Latn-BA"/>
        </w:rPr>
        <w:t>Ključne</w:t>
      </w:r>
      <w:r w:rsidR="0009236A" w:rsidRPr="00B05D49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 r</w:t>
      </w:r>
      <w:r w:rsidRPr="00B05D49">
        <w:rPr>
          <w:rFonts w:ascii="Times New Roman" w:hAnsi="Times New Roman" w:cs="Times New Roman"/>
          <w:b/>
          <w:sz w:val="20"/>
          <w:szCs w:val="20"/>
          <w:lang w:val="sr-Latn-BA"/>
        </w:rPr>
        <w:t>eči:</w:t>
      </w:r>
      <w:r w:rsidR="00225C1E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 </w:t>
      </w:r>
      <w:r w:rsidR="00D03873" w:rsidRPr="00B05D49">
        <w:rPr>
          <w:rFonts w:ascii="Times New Roman" w:hAnsi="Times New Roman" w:cs="Times New Roman"/>
          <w:sz w:val="20"/>
          <w:szCs w:val="20"/>
          <w:lang w:val="sr-Latn-BA"/>
        </w:rPr>
        <w:t>deregulacija</w:t>
      </w:r>
      <w:r w:rsidR="0009236A" w:rsidRPr="00B05D4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B05D49">
        <w:rPr>
          <w:rFonts w:ascii="Times New Roman" w:hAnsi="Times New Roman" w:cs="Times New Roman"/>
          <w:sz w:val="20"/>
          <w:szCs w:val="20"/>
          <w:lang w:val="sr-Latn-BA"/>
        </w:rPr>
        <w:t>tržišta</w:t>
      </w:r>
      <w:r w:rsidR="0009236A" w:rsidRPr="00B05D4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B05D49">
        <w:rPr>
          <w:rFonts w:ascii="Times New Roman" w:hAnsi="Times New Roman" w:cs="Times New Roman"/>
          <w:sz w:val="20"/>
          <w:szCs w:val="20"/>
          <w:lang w:val="sr-Latn-BA"/>
        </w:rPr>
        <w:t>električne</w:t>
      </w:r>
      <w:r w:rsidR="0009236A" w:rsidRPr="00B05D4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B05D49">
        <w:rPr>
          <w:rFonts w:ascii="Times New Roman" w:hAnsi="Times New Roman" w:cs="Times New Roman"/>
          <w:sz w:val="20"/>
          <w:szCs w:val="20"/>
          <w:lang w:val="sr-Latn-BA"/>
        </w:rPr>
        <w:t xml:space="preserve">energije, </w:t>
      </w:r>
      <w:r w:rsidR="00B05D49">
        <w:rPr>
          <w:rFonts w:ascii="Times New Roman" w:hAnsi="Times New Roman" w:cs="Times New Roman"/>
          <w:sz w:val="20"/>
          <w:szCs w:val="20"/>
          <w:lang w:val="sr-Latn-BA"/>
        </w:rPr>
        <w:t xml:space="preserve">proizvodna, prenosna i </w:t>
      </w:r>
      <w:r w:rsidRPr="00B05D49">
        <w:rPr>
          <w:rFonts w:ascii="Times New Roman" w:hAnsi="Times New Roman" w:cs="Times New Roman"/>
          <w:sz w:val="20"/>
          <w:szCs w:val="20"/>
          <w:lang w:val="sr-Latn-BA"/>
        </w:rPr>
        <w:t>distibu</w:t>
      </w:r>
      <w:r w:rsidR="0009236A" w:rsidRPr="00B05D49">
        <w:rPr>
          <w:rFonts w:ascii="Times New Roman" w:hAnsi="Times New Roman" w:cs="Times New Roman"/>
          <w:sz w:val="20"/>
          <w:szCs w:val="20"/>
          <w:lang w:val="sr-Latn-BA"/>
        </w:rPr>
        <w:t xml:space="preserve">tivna </w:t>
      </w:r>
      <w:r w:rsidRPr="00B05D49">
        <w:rPr>
          <w:rFonts w:ascii="Times New Roman" w:hAnsi="Times New Roman" w:cs="Times New Roman"/>
          <w:sz w:val="20"/>
          <w:szCs w:val="20"/>
          <w:lang w:val="sr-Latn-BA"/>
        </w:rPr>
        <w:t>kompanija, pametna</w:t>
      </w:r>
      <w:r w:rsidR="0009236A" w:rsidRPr="00B05D4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B05D49">
        <w:rPr>
          <w:rFonts w:ascii="Times New Roman" w:hAnsi="Times New Roman" w:cs="Times New Roman"/>
          <w:sz w:val="20"/>
          <w:szCs w:val="20"/>
          <w:lang w:val="sr-Latn-BA"/>
        </w:rPr>
        <w:t>energetska</w:t>
      </w:r>
      <w:r w:rsidR="0009236A" w:rsidRPr="00B05D4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B05D49">
        <w:rPr>
          <w:rFonts w:ascii="Times New Roman" w:hAnsi="Times New Roman" w:cs="Times New Roman"/>
          <w:sz w:val="20"/>
          <w:szCs w:val="20"/>
          <w:lang w:val="sr-Latn-BA"/>
        </w:rPr>
        <w:t>mreža</w:t>
      </w:r>
      <w:r w:rsidR="0027280E" w:rsidRPr="00B05D49">
        <w:rPr>
          <w:rFonts w:ascii="Times New Roman" w:hAnsi="Times New Roman" w:cs="Times New Roman"/>
          <w:sz w:val="20"/>
          <w:szCs w:val="20"/>
          <w:lang w:val="sr-Latn-BA"/>
        </w:rPr>
        <w:t>.</w:t>
      </w:r>
    </w:p>
    <w:p w:rsidR="00225C1E" w:rsidRDefault="00225C1E" w:rsidP="00225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225C1E" w:rsidRDefault="00225C1E" w:rsidP="00225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AC4A65" w:rsidRDefault="00AC4A65" w:rsidP="00225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UVOD</w:t>
      </w:r>
    </w:p>
    <w:p w:rsidR="003F0B7D" w:rsidRPr="00227E3B" w:rsidRDefault="003F0B7D" w:rsidP="00225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4A1EF0" w:rsidRPr="00227E3B" w:rsidRDefault="009478F1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Prema </w:t>
      </w: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[1],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s</w:t>
      </w:r>
      <w:r w:rsidR="002A5832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igurn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o snabdevanje </w:t>
      </w:r>
      <w:r w:rsidR="002A5832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električnom energijom od vitalnog je značaja za razvoj društva, prov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ođenje</w:t>
      </w:r>
      <w:r w:rsidR="002A5832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o</w:t>
      </w:r>
      <w:r w:rsidR="00D3625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držive politike klimatskih prom</w:t>
      </w:r>
      <w:r w:rsidR="002A5832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ena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i poticanje tržišnog takmičenja</w:t>
      </w:r>
      <w:r w:rsidR="002A5832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na unut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rašnjem </w:t>
      </w:r>
      <w:r w:rsidR="002A5832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tržištu. U tu svrhu trebalo bi dalje razvijati prekogranično međusobno povezivanje radi osiguravanja 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snabdevanja</w:t>
      </w:r>
      <w:r w:rsidR="002A5832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svim izvorima e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nergije po najkonkurentnijim c</w:t>
      </w:r>
      <w:r w:rsidR="002A5832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enama potrošačima i industriji unutar tržišta. 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Elektroenergetski sistemi u razvijenim zemljama su iz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uzetno 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veliki i međusobno povezani sa drugim sistemima. U ovim sistemima svi generatori, izuzev malog broja generatora u obnovljiv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>im izvorima rotiraju se sinhronizovano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održavajući dinamičku ravnotežu sistema.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361501" w:rsidRPr="00227E3B">
        <w:rPr>
          <w:rFonts w:ascii="Times New Roman" w:hAnsi="Times New Roman" w:cs="Times New Roman"/>
          <w:sz w:val="20"/>
          <w:szCs w:val="20"/>
          <w:lang w:val="sr-Latn-BA"/>
        </w:rPr>
        <w:t>Siguran i pouzdan rad elektroenergetskog sistema treba omogućiti i u neočekivanim radnim u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>slovima</w:t>
      </w:r>
      <w:r w:rsidR="0036150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koji zaht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evaju </w:t>
      </w:r>
      <w:r w:rsidR="00361501" w:rsidRPr="00227E3B">
        <w:rPr>
          <w:rFonts w:ascii="Times New Roman" w:hAnsi="Times New Roman" w:cs="Times New Roman"/>
          <w:sz w:val="20"/>
          <w:szCs w:val="20"/>
          <w:lang w:val="sr-Latn-BA"/>
        </w:rPr>
        <w:t>sofisticiran nadzor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>, ta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čnije ova ravnoteža se mora od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>ržavati i kada dolazi i do prom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ene tereta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i kod nekih drugih poremećaja koji se dešavaju u sistemu (ispada i sl).</w:t>
      </w:r>
    </w:p>
    <w:p w:rsidR="00361501" w:rsidRPr="00227E3B" w:rsidRDefault="0009236A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lastRenderedPageBreak/>
        <w:t>Funkcionalno unut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r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ašnje tržište zaht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eva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>siguran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>i pouzdan r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ad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elektroenergetskog s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istema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osiguranje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energije</w:t>
      </w:r>
      <w:r w:rsidR="0036150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uravnoteženja,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r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>ešavanje</w:t>
      </w:r>
      <w:r w:rsidR="009478F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problem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>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zagušenja na pr</w:t>
      </w:r>
      <w:r w:rsidR="009478F1" w:rsidRPr="00227E3B">
        <w:rPr>
          <w:rFonts w:ascii="Times New Roman" w:hAnsi="Times New Roman" w:cs="Times New Roman"/>
          <w:sz w:val="20"/>
          <w:szCs w:val="20"/>
          <w:lang w:val="sr-Latn-BA"/>
        </w:rPr>
        <w:t>enosnoj mreži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uvođenje novih</w:t>
      </w:r>
      <w:r w:rsidR="007670AA">
        <w:rPr>
          <w:rFonts w:ascii="Times New Roman" w:hAnsi="Times New Roman" w:cs="Times New Roman"/>
          <w:sz w:val="20"/>
          <w:szCs w:val="20"/>
          <w:lang w:val="sr-Latn-BA"/>
        </w:rPr>
        <w:t xml:space="preserve"> tehno-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>ekonomskih modela planiranja investicija, integra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>ciju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obnovljivi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>h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izvor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>a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blagovremeno informis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>anje kupaca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>o potrošnji električne energije, t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>e</w:t>
      </w:r>
      <w:r w:rsidR="00FC578E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promocija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m</w:t>
      </w:r>
      <w:r w:rsidR="00705061" w:rsidRPr="00227E3B">
        <w:rPr>
          <w:rFonts w:ascii="Times New Roman" w:hAnsi="Times New Roman" w:cs="Times New Roman"/>
          <w:sz w:val="20"/>
          <w:szCs w:val="20"/>
          <w:lang w:val="sr-Latn-BA"/>
        </w:rPr>
        <w:t>era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energetske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efikasnost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4A1EF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. </w:t>
      </w:r>
    </w:p>
    <w:p w:rsidR="002A5832" w:rsidRPr="00227E3B" w:rsidRDefault="004A1EF0" w:rsidP="00225C1E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Radi </w:t>
      </w:r>
      <w:r w:rsidR="00FC578E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promocije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energetske </w:t>
      </w:r>
      <w:r w:rsidR="003A6DB7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efikasnosti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, nadležne institucije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Ev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ropske unije snažno pre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poručuju da elektroenergetska pre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duzeća optimiz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uju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upo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trebu električne energije, na prim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er pružanjem usluga upravljanja energijom, razvijanjem inova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tivnih formula za formiranje c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ena ili uvođenjem inteligentnih s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istema m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erenja ili napredne mreže </w:t>
      </w: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[1]</w:t>
      </w:r>
      <w:r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.</w:t>
      </w:r>
      <w:r w:rsidR="0009236A" w:rsidRPr="00227E3B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</w:t>
      </w:r>
      <w:r w:rsidR="00D27F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Jednostavno rečeno </w:t>
      </w:r>
      <w:r w:rsidR="00377F5B" w:rsidRPr="00227E3B">
        <w:rPr>
          <w:rFonts w:ascii="Times New Roman" w:hAnsi="Times New Roman" w:cs="Times New Roman"/>
          <w:sz w:val="20"/>
          <w:szCs w:val="20"/>
          <w:lang w:val="sr-Latn-BA"/>
        </w:rPr>
        <w:t>liberaliz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ovano </w:t>
      </w:r>
      <w:r w:rsidR="00377F5B" w:rsidRPr="00227E3B">
        <w:rPr>
          <w:rFonts w:ascii="Times New Roman" w:hAnsi="Times New Roman" w:cs="Times New Roman"/>
          <w:sz w:val="20"/>
          <w:szCs w:val="20"/>
          <w:lang w:val="sr-Latn-BA"/>
        </w:rPr>
        <w:t>tržište elektri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>čne energije zaht</w:t>
      </w:r>
      <w:r w:rsidR="004D0D32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eva izgrađenu </w:t>
      </w:r>
      <w:r w:rsidR="00377F5B" w:rsidRPr="00227E3B">
        <w:rPr>
          <w:rFonts w:ascii="Times New Roman" w:hAnsi="Times New Roman" w:cs="Times New Roman"/>
          <w:sz w:val="20"/>
          <w:szCs w:val="20"/>
          <w:lang w:val="sr-Latn-BA"/>
        </w:rPr>
        <w:t>komunikaci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>ono</w:t>
      </w:r>
      <w:r w:rsidR="00377F5B" w:rsidRPr="00227E3B">
        <w:rPr>
          <w:rFonts w:ascii="Times New Roman" w:hAnsi="Times New Roman" w:cs="Times New Roman"/>
          <w:sz w:val="20"/>
          <w:szCs w:val="20"/>
          <w:lang w:val="sr-Latn-BA"/>
        </w:rPr>
        <w:t>-informaci</w:t>
      </w:r>
      <w:r w:rsidR="0009236A" w:rsidRPr="00227E3B">
        <w:rPr>
          <w:rFonts w:ascii="Times New Roman" w:hAnsi="Times New Roman" w:cs="Times New Roman"/>
          <w:sz w:val="20"/>
          <w:szCs w:val="20"/>
          <w:lang w:val="sr-Latn-BA"/>
        </w:rPr>
        <w:t>onu infrastrukturu i razm</w:t>
      </w:r>
      <w:r w:rsidR="00377F5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enu </w:t>
      </w:r>
      <w:r w:rsidR="00377F5B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velikih količina</w:t>
      </w:r>
      <w:r w:rsidR="0009236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377F5B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podataka u stvarnom vremenu</w:t>
      </w:r>
      <w:r w:rsidR="00D27F3F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, a time se 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nameće potreba</w:t>
      </w:r>
      <w:r w:rsidR="00377F5B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da se energetska mrežu učini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032279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„pametnom“</w:t>
      </w:r>
      <w:r w:rsidR="00D37EAD" w:rsidRPr="00227E3B">
        <w:rPr>
          <w:rFonts w:ascii="Times New Roman" w:hAnsi="Times New Roman" w:cs="Times New Roman"/>
          <w:sz w:val="20"/>
          <w:szCs w:val="20"/>
          <w:lang w:val="sr-Latn-BA"/>
        </w:rPr>
        <w:t>, što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podrazum</w:t>
      </w:r>
      <w:r w:rsidR="00D37EAD" w:rsidRPr="00227E3B">
        <w:rPr>
          <w:rFonts w:ascii="Times New Roman" w:hAnsi="Times New Roman" w:cs="Times New Roman"/>
          <w:sz w:val="20"/>
          <w:szCs w:val="20"/>
          <w:lang w:val="sr-Latn-BA"/>
        </w:rPr>
        <w:t>eva visoko automatiziranu i samo-obnovljivu energetsku mrežu, koja će omogućiti prodor novih proizvoda i usluga na energetsko i telekomunikaci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>ono</w:t>
      </w:r>
      <w:r w:rsidR="00D37E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tržište, osigurati kvalitetu električne energije za implementaciju digitalne ekonomije, </w:t>
      </w:r>
      <w:r w:rsidR="00FC578E" w:rsidRPr="00227E3B">
        <w:rPr>
          <w:rFonts w:ascii="Times New Roman" w:hAnsi="Times New Roman" w:cs="Times New Roman"/>
          <w:sz w:val="20"/>
          <w:szCs w:val="20"/>
          <w:lang w:val="sr-Latn-BA"/>
        </w:rPr>
        <w:t>optimizovati</w:t>
      </w:r>
      <w:r w:rsidR="00D37E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korištenje opreme i osigurati efikasan rad elektroenergetskog sistema, te predviđati i odgovarati na poremećaje u sistemu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.</w:t>
      </w:r>
    </w:p>
    <w:p w:rsidR="00722EEF" w:rsidRDefault="00722EEF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225C1E" w:rsidRPr="00227E3B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722EEF" w:rsidRDefault="00722EEF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STRUKTURA PAMETNE MREŽE </w:t>
      </w:r>
    </w:p>
    <w:p w:rsidR="003F0B7D" w:rsidRPr="00227E3B" w:rsidRDefault="003F0B7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462328" w:rsidRPr="00227E3B" w:rsidRDefault="00D3625A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Pametna mreža će pr</w:t>
      </w:r>
      <w:r w:rsidR="00D37EAD" w:rsidRPr="00227E3B">
        <w:rPr>
          <w:rFonts w:ascii="Times New Roman" w:hAnsi="Times New Roman" w:cs="Times New Roman"/>
          <w:sz w:val="20"/>
          <w:szCs w:val="20"/>
          <w:lang w:val="sr-Latn-BA"/>
        </w:rPr>
        <w:t>e svega obuhvat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>iti inteligentne uređaje koji m</w:t>
      </w:r>
      <w:r w:rsidR="00D37EAD" w:rsidRPr="00227E3B">
        <w:rPr>
          <w:rFonts w:ascii="Times New Roman" w:hAnsi="Times New Roman" w:cs="Times New Roman"/>
          <w:sz w:val="20"/>
          <w:szCs w:val="20"/>
          <w:lang w:val="sr-Latn-BA"/>
        </w:rPr>
        <w:t>ere, pokazuju i registr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>uju</w:t>
      </w:r>
      <w:r w:rsidR="00D37E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energetske veličine, digitalnu inteligenciju za donošenje određenih odluka, te 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>komunikacije za razmenu podataka i sa</w:t>
      </w:r>
      <w:r w:rsidR="00D37EAD" w:rsidRPr="00227E3B">
        <w:rPr>
          <w:rFonts w:ascii="Times New Roman" w:hAnsi="Times New Roman" w:cs="Times New Roman"/>
          <w:sz w:val="20"/>
          <w:szCs w:val="20"/>
          <w:lang w:val="sr-Latn-BA"/>
        </w:rPr>
        <w:t>radnju u donošenju odluka. Ova tehnologija će također obuhvatiti i daljinsko upravljan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>je, daljinski nadzor, pametno m</w:t>
      </w:r>
      <w:r w:rsidR="00D37EAD" w:rsidRPr="00227E3B">
        <w:rPr>
          <w:rFonts w:ascii="Times New Roman" w:hAnsi="Times New Roman" w:cs="Times New Roman"/>
          <w:sz w:val="20"/>
          <w:szCs w:val="20"/>
          <w:lang w:val="sr-Latn-BA"/>
        </w:rPr>
        <w:t>erenje i dr.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2EE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Prema </w:t>
      </w:r>
      <w:r w:rsidR="00DA5822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[2]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>, pametna infrastruktura e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>lektroenergetskog sistema se d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>eli na tri podsistema: pametni energetski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podsistem, pametni informativni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podsistem i pametni komunikaci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oni </w:t>
      </w:r>
      <w:r w:rsidR="00DA5822" w:rsidRPr="00227E3B">
        <w:rPr>
          <w:rFonts w:ascii="Times New Roman" w:hAnsi="Times New Roman" w:cs="Times New Roman"/>
          <w:sz w:val="20"/>
          <w:szCs w:val="20"/>
          <w:lang w:val="sr-Latn-BA"/>
        </w:rPr>
        <w:t>podsistem.</w:t>
      </w:r>
    </w:p>
    <w:p w:rsidR="00DA5822" w:rsidRPr="00227E3B" w:rsidRDefault="00DA5822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Pametn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i energetski podsistem obuhvata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: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proizvodnju električne energije;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prenosnu mrežu;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distributivnu mrežu;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mikro mreže i 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električna vozila</w:t>
      </w:r>
      <w:r w:rsidR="004220B2">
        <w:rPr>
          <w:rFonts w:ascii="Times New Roman" w:hAnsi="Times New Roman" w:cs="Times New Roman"/>
          <w:sz w:val="20"/>
          <w:szCs w:val="20"/>
          <w:lang w:val="sr-Latn-BA"/>
        </w:rPr>
        <w:t>.</w:t>
      </w:r>
    </w:p>
    <w:p w:rsidR="00DA5822" w:rsidRPr="00227E3B" w:rsidRDefault="00DA5822" w:rsidP="00225C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Pametni informa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>tivni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pod sistem obuhvata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: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pametna brojila</w:t>
      </w:r>
      <w:r w:rsidR="00462328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DA5822" w:rsidRPr="00227E3B" w:rsidRDefault="00462328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senzore;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PMU (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Phasor</w:t>
      </w:r>
      <w:r w:rsidR="00D94A45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M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easurement</w:t>
      </w:r>
      <w:r w:rsidR="00D94A45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U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nits) i dr.</w:t>
      </w:r>
    </w:p>
    <w:p w:rsidR="00DA5822" w:rsidRPr="00227E3B" w:rsidRDefault="00DA5822" w:rsidP="00225C1E">
      <w:pPr>
        <w:spacing w:after="0" w:line="240" w:lineRule="auto"/>
        <w:jc w:val="both"/>
        <w:rPr>
          <w:rStyle w:val="longtext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Ovaj podsistem nudi mogućnost upravljanja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informacijama, modeliranje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podataka, analize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informacija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, integracije,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optimizacije i dr.</w:t>
      </w:r>
    </w:p>
    <w:p w:rsidR="00DA5822" w:rsidRPr="00227E3B" w:rsidRDefault="00DA5822" w:rsidP="00225C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Pametni komunikaci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oni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podsistem koristi bežične komunikaci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one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tehnologije, odnosno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: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bežične zamkaste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mreže tzv. </w:t>
      </w:r>
      <w:r w:rsidR="00B653A5">
        <w:rPr>
          <w:rStyle w:val="hps"/>
          <w:rFonts w:ascii="Times New Roman" w:hAnsi="Times New Roman" w:cs="Times New Roman"/>
          <w:sz w:val="20"/>
          <w:szCs w:val="20"/>
          <w:lang w:val="sr-Latn-BA"/>
        </w:rPr>
        <w:t>W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 xml:space="preserve">ireless </w:t>
      </w:r>
      <w:r w:rsidR="00B653A5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M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 xml:space="preserve">esh </w:t>
      </w:r>
      <w:r w:rsidR="00B653A5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N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etwork</w:t>
      </w:r>
      <w:r w:rsidR="000968B7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mobilne komunikaci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one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sisteme</w:t>
      </w:r>
      <w:r w:rsidR="000968B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radio veze</w:t>
      </w:r>
      <w:r w:rsidR="000968B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bežične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komunikacije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zasnovane na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protokolu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802.15.4</w:t>
      </w:r>
      <w:r w:rsidR="000968B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satelitske komunikacije</w:t>
      </w:r>
      <w:r w:rsidR="000968B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mikrovalne veze i dr.</w:t>
      </w:r>
    </w:p>
    <w:p w:rsidR="00DA5822" w:rsidRPr="00227E3B" w:rsidRDefault="00DA5822" w:rsidP="00225C1E">
      <w:pPr>
        <w:spacing w:after="0" w:line="240" w:lineRule="auto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Pametni komunikaci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oni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pod sistem koristi </w:t>
      </w:r>
      <w:r w:rsidRPr="00227E3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i žičane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tehnologije, odnosno: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o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ptičke</w:t>
      </w:r>
      <w:r w:rsidR="00730F8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komunikacije</w:t>
      </w:r>
      <w:r w:rsidR="000968B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DA5822" w:rsidRPr="00227E3B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javnu telefonsku infrastrukturu (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PSTN-Public</w:t>
      </w:r>
      <w:r w:rsidR="00C90FF5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Switched</w:t>
      </w:r>
      <w:r w:rsidR="00C90FF5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Telephone</w:t>
      </w:r>
      <w:r w:rsidR="00C90FF5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Infrastructure</w:t>
      </w:r>
      <w:r w:rsidR="000968B7"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);</w:t>
      </w:r>
    </w:p>
    <w:p w:rsidR="00DA5822" w:rsidRDefault="00DA582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komunikaciju putem energetskih vodova (</w:t>
      </w:r>
      <w:r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PLC-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Power</w:t>
      </w:r>
      <w:r w:rsidR="001C230A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 xml:space="preserve"> L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ine</w:t>
      </w:r>
      <w:r w:rsidR="001C230A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 xml:space="preserve"> C</w:t>
      </w:r>
      <w:r w:rsidRPr="00227E3B">
        <w:rPr>
          <w:rStyle w:val="hps"/>
          <w:rFonts w:ascii="Times New Roman" w:hAnsi="Times New Roman" w:cs="Times New Roman"/>
          <w:i/>
          <w:sz w:val="20"/>
          <w:szCs w:val="20"/>
          <w:lang w:val="sr-Latn-BA"/>
        </w:rPr>
        <w:t>ommunications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) i dr</w:t>
      </w:r>
    </w:p>
    <w:p w:rsidR="00225C1E" w:rsidRPr="00227E3B" w:rsidRDefault="00225C1E" w:rsidP="00225C1E">
      <w:pPr>
        <w:pStyle w:val="ListParagraph"/>
        <w:spacing w:after="0" w:line="240" w:lineRule="auto"/>
        <w:ind w:left="426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</w:p>
    <w:p w:rsidR="003A6DB7" w:rsidRPr="00227E3B" w:rsidRDefault="003A6DB7" w:rsidP="00225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Arial" w:hAnsi="Arial" w:cs="Arial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2652259" cy="2762519"/>
            <wp:effectExtent l="0" t="0" r="0" b="0"/>
            <wp:docPr id="1" name="Slika 1" descr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76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3E" w:rsidRDefault="00142C3E" w:rsidP="00225C1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sr-Latn-BA"/>
        </w:rPr>
      </w:pPr>
      <w:bookmarkStart w:id="0" w:name="_Toc337815568"/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Slika 1. </w:t>
      </w:r>
      <w:r w:rsidRPr="00227E3B">
        <w:rPr>
          <w:rFonts w:ascii="Times New Roman" w:hAnsi="Times New Roman" w:cs="Times New Roman"/>
          <w:bCs/>
          <w:i/>
          <w:sz w:val="20"/>
          <w:szCs w:val="20"/>
          <w:lang w:val="sr-Latn-BA"/>
        </w:rPr>
        <w:t>Pametna infrastruktura</w:t>
      </w:r>
      <w:bookmarkEnd w:id="0"/>
    </w:p>
    <w:p w:rsidR="00225C1E" w:rsidRDefault="00225C1E" w:rsidP="0022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225C1E" w:rsidRPr="00227E3B" w:rsidRDefault="00225C1E" w:rsidP="0022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5F1700" w:rsidRDefault="005F1700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PAMETNA MREŽA U PROIZVODNJI ELEKTRIČNE ENERGIJE</w:t>
      </w:r>
    </w:p>
    <w:p w:rsidR="003F0B7D" w:rsidRPr="00227E3B" w:rsidRDefault="003F0B7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5C4D87" w:rsidRPr="00227E3B" w:rsidRDefault="00777FE4" w:rsidP="0022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Za proizvođače električne energije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pametna mreža nudi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:</w:t>
      </w:r>
    </w:p>
    <w:p w:rsidR="005C4D87" w:rsidRPr="00227E3B" w:rsidRDefault="005C4D87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siguran i pouzdan rad postrojenja;</w:t>
      </w:r>
    </w:p>
    <w:p w:rsidR="005C4D87" w:rsidRPr="00227E3B" w:rsidRDefault="00777FE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lakšu prognozu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proizvodnje</w:t>
      </w:r>
      <w:r w:rsidR="005C4D87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5C4D87" w:rsidRPr="00227E3B" w:rsidRDefault="00777FE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lakše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odlučivanje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investiranju</w:t>
      </w:r>
      <w:r w:rsidR="005C4D87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777FE4" w:rsidRPr="00227E3B" w:rsidRDefault="00777FE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lakše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donošenje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odluka o nastupu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C4D87" w:rsidRPr="00227E3B">
        <w:rPr>
          <w:rFonts w:ascii="Times New Roman" w:hAnsi="Times New Roman" w:cs="Times New Roman"/>
          <w:sz w:val="20"/>
          <w:szCs w:val="20"/>
          <w:lang w:val="sr-Latn-BA"/>
        </w:rPr>
        <w:t>na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C4D87" w:rsidRPr="00227E3B">
        <w:rPr>
          <w:rFonts w:ascii="Times New Roman" w:hAnsi="Times New Roman" w:cs="Times New Roman"/>
          <w:sz w:val="20"/>
          <w:szCs w:val="20"/>
          <w:lang w:val="sr-Latn-BA"/>
        </w:rPr>
        <w:t>tržištu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C4D87" w:rsidRPr="00227E3B">
        <w:rPr>
          <w:rFonts w:ascii="Times New Roman" w:hAnsi="Times New Roman" w:cs="Times New Roman"/>
          <w:sz w:val="20"/>
          <w:szCs w:val="20"/>
          <w:lang w:val="sr-Latn-BA"/>
        </w:rPr>
        <w:t>električne</w:t>
      </w:r>
      <w:r w:rsidR="00730F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C4D87" w:rsidRPr="00227E3B">
        <w:rPr>
          <w:rFonts w:ascii="Times New Roman" w:hAnsi="Times New Roman" w:cs="Times New Roman"/>
          <w:sz w:val="20"/>
          <w:szCs w:val="20"/>
          <w:lang w:val="sr-Latn-BA"/>
        </w:rPr>
        <w:t>energije i dr.</w:t>
      </w:r>
    </w:p>
    <w:p w:rsidR="00620C45" w:rsidRDefault="005928C2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ružajući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informacije o c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eni u realnom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vremenu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pametne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mreže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daju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snažan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doprinos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tržišnom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nadmetanju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vlasnika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proizvodnih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postrojenja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jer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informacija o c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eni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uti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če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na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donošenje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odluke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vlasnika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proizvodnih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postrojenja o nastupu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na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tržištu ili odstupanja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sa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istog. Ukoliko je c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ena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na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tržištu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veća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od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marginalnog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troška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proizvodnje u proizvodnom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postrojenju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kvalifikovanog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proizvođača, kvalifikovani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proizvođač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donosi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odluku o</w:t>
      </w:r>
      <w:r w:rsidR="001C230A">
        <w:rPr>
          <w:rFonts w:ascii="Times New Roman" w:hAnsi="Times New Roman" w:cs="Times New Roman"/>
          <w:sz w:val="20"/>
          <w:szCs w:val="20"/>
          <w:lang w:val="sr-Latn-BA"/>
        </w:rPr>
        <w:t xml:space="preserve"> plasmanu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C230A">
        <w:rPr>
          <w:rFonts w:ascii="Times New Roman" w:hAnsi="Times New Roman" w:cs="Times New Roman"/>
          <w:sz w:val="20"/>
          <w:szCs w:val="20"/>
          <w:lang w:val="sr-Latn-BA"/>
        </w:rPr>
        <w:t xml:space="preserve">električne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energije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C230A">
        <w:rPr>
          <w:rFonts w:ascii="Times New Roman" w:hAnsi="Times New Roman" w:cs="Times New Roman"/>
          <w:sz w:val="20"/>
          <w:szCs w:val="20"/>
          <w:lang w:val="sr-Latn-BA"/>
        </w:rPr>
        <w:t>na tržište, u protivnom isti odstupa sa tržišta.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Ukoliko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kvalifikovani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proizvođač ima mogućnost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proizvodnje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električne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energije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iz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više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različitih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izvora (čiji je marginalni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trošak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proizvodnje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različit), pametne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mreže mu omogućuju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donošenje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odluke o korištenju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proizvodnog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objekta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koji ima najpovoljniji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marginalni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trošak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proizvodnje u odnosu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na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tržišnu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3A6B7B" w:rsidRPr="00227E3B">
        <w:rPr>
          <w:rFonts w:ascii="Times New Roman" w:hAnsi="Times New Roman" w:cs="Times New Roman"/>
          <w:sz w:val="20"/>
          <w:szCs w:val="20"/>
          <w:lang w:val="sr-Latn-BA"/>
        </w:rPr>
        <w:t>c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enu. Isto tako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ukoliko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postoji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mogućnost da se u proizvodnom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objektu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kvalifikovanog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proizvođača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proizvede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više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energije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nego</w:t>
      </w:r>
      <w:r w:rsidR="009815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što je potrebno za zadovoljenje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vlastitih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potreba, kvalifikovani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proizvođač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će te viškove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ponuditi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na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tržištu u trenutku za njega</w:t>
      </w:r>
      <w:r w:rsidR="00132E2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najpovoljnije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9815CC" w:rsidRPr="00227E3B">
        <w:rPr>
          <w:rFonts w:ascii="Times New Roman" w:hAnsi="Times New Roman" w:cs="Times New Roman"/>
          <w:sz w:val="20"/>
          <w:szCs w:val="20"/>
          <w:lang w:val="sr-Latn-BA"/>
        </w:rPr>
        <w:t>c</w:t>
      </w:r>
      <w:r w:rsidR="005F1700" w:rsidRPr="00227E3B">
        <w:rPr>
          <w:rFonts w:ascii="Times New Roman" w:hAnsi="Times New Roman" w:cs="Times New Roman"/>
          <w:sz w:val="20"/>
          <w:szCs w:val="20"/>
          <w:lang w:val="sr-Latn-BA"/>
        </w:rPr>
        <w:t>ene.</w:t>
      </w:r>
      <w:r w:rsidR="00620C45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</w:p>
    <w:p w:rsidR="00361501" w:rsidRPr="003F0B7D" w:rsidRDefault="00D3625A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Unut</w:t>
      </w:r>
      <w:r w:rsidR="000B3678"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r</w:t>
      </w:r>
      <w:r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aš</w:t>
      </w:r>
      <w:r w:rsidR="000B3678"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nje tržište električne</w:t>
      </w:r>
      <w:r w:rsidR="00132E25"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energije koje dobro funkcioniše</w:t>
      </w:r>
      <w:r w:rsidR="000B3678"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trebalo bi proizvođačima osigurati odgovarajuće poticaje za ulaganje u novu pro</w:t>
      </w:r>
      <w:r w:rsidR="00132E25"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izvodnju energije, uključujući i</w:t>
      </w:r>
      <w:r w:rsidR="000B3678"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električnu energiju iz obnovljivih izvora energije, obraćajući poseb</w:t>
      </w:r>
      <w:r w:rsidR="00132E25"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>nu pažnju</w:t>
      </w:r>
      <w:r w:rsidR="00410D44"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 na najizoliva</w:t>
      </w:r>
      <w:r w:rsidR="000B3678" w:rsidRPr="003F0B7D">
        <w:rPr>
          <w:rFonts w:ascii="Times New Roman" w:hAnsi="Times New Roman" w:cs="Times New Roman"/>
          <w:color w:val="000000"/>
          <w:sz w:val="20"/>
          <w:szCs w:val="20"/>
          <w:lang w:val="sr-Latn-BA"/>
        </w:rPr>
        <w:t xml:space="preserve">nije zemlje i regije na energetskom tržištu. </w:t>
      </w:r>
      <w:r w:rsidR="00C753B0" w:rsidRPr="003F0B7D">
        <w:rPr>
          <w:rFonts w:ascii="Times New Roman" w:hAnsi="Times New Roman" w:cs="Times New Roman"/>
          <w:sz w:val="20"/>
          <w:szCs w:val="20"/>
          <w:lang w:val="sr-Latn-BA"/>
        </w:rPr>
        <w:t>Posebni</w:t>
      </w:r>
      <w:r w:rsidR="00132E25" w:rsidRPr="003F0B7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3F0B7D">
        <w:rPr>
          <w:rFonts w:ascii="Times New Roman" w:hAnsi="Times New Roman" w:cs="Times New Roman"/>
          <w:sz w:val="20"/>
          <w:szCs w:val="20"/>
          <w:lang w:val="sr-Latn-BA"/>
        </w:rPr>
        <w:t>zaht</w:t>
      </w:r>
      <w:r w:rsidR="00C753B0" w:rsidRPr="003F0B7D">
        <w:rPr>
          <w:rFonts w:ascii="Times New Roman" w:hAnsi="Times New Roman" w:cs="Times New Roman"/>
          <w:sz w:val="20"/>
          <w:szCs w:val="20"/>
          <w:lang w:val="sr-Latn-BA"/>
        </w:rPr>
        <w:t>evi</w:t>
      </w:r>
      <w:r w:rsidR="00132E25" w:rsidRPr="003F0B7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361501" w:rsidRPr="003F0B7D">
        <w:rPr>
          <w:rFonts w:ascii="Times New Roman" w:hAnsi="Times New Roman" w:cs="Times New Roman"/>
          <w:sz w:val="20"/>
          <w:szCs w:val="20"/>
          <w:lang w:val="sr-Latn-BA"/>
        </w:rPr>
        <w:t>za pametnu</w:t>
      </w:r>
      <w:r w:rsidR="00132E25" w:rsidRPr="003F0B7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361501" w:rsidRPr="003F0B7D">
        <w:rPr>
          <w:rFonts w:ascii="Times New Roman" w:hAnsi="Times New Roman" w:cs="Times New Roman"/>
          <w:sz w:val="20"/>
          <w:szCs w:val="20"/>
          <w:lang w:val="sr-Latn-BA"/>
        </w:rPr>
        <w:t>mrežu u pogledu</w:t>
      </w:r>
      <w:r w:rsidR="00132E25" w:rsidRPr="003F0B7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361501" w:rsidRPr="003F0B7D">
        <w:rPr>
          <w:rFonts w:ascii="Times New Roman" w:hAnsi="Times New Roman" w:cs="Times New Roman"/>
          <w:sz w:val="20"/>
          <w:szCs w:val="20"/>
          <w:lang w:val="sr-Latn-BA"/>
        </w:rPr>
        <w:t>integracije</w:t>
      </w:r>
      <w:r w:rsidR="00132E25" w:rsidRPr="003F0B7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361501" w:rsidRPr="003F0B7D">
        <w:rPr>
          <w:rFonts w:ascii="Times New Roman" w:hAnsi="Times New Roman" w:cs="Times New Roman"/>
          <w:sz w:val="20"/>
          <w:szCs w:val="20"/>
          <w:lang w:val="sr-Latn-BA"/>
        </w:rPr>
        <w:t>obnovljivih</w:t>
      </w:r>
      <w:r w:rsidR="00132E25" w:rsidRPr="003F0B7D">
        <w:rPr>
          <w:rFonts w:ascii="Times New Roman" w:hAnsi="Times New Roman" w:cs="Times New Roman"/>
          <w:sz w:val="20"/>
          <w:szCs w:val="20"/>
          <w:lang w:val="sr-Latn-BA"/>
        </w:rPr>
        <w:t xml:space="preserve"> izvora</w:t>
      </w:r>
      <w:r w:rsidR="00410D44" w:rsidRPr="003F0B7D">
        <w:rPr>
          <w:rFonts w:ascii="Times New Roman" w:hAnsi="Times New Roman" w:cs="Times New Roman"/>
          <w:sz w:val="20"/>
          <w:szCs w:val="20"/>
          <w:lang w:val="sr-Latn-BA"/>
        </w:rPr>
        <w:t xml:space="preserve"> su dati u poglavlju </w:t>
      </w:r>
      <w:r w:rsidR="00361501" w:rsidRPr="003F0B7D">
        <w:rPr>
          <w:rFonts w:ascii="Times New Roman" w:hAnsi="Times New Roman" w:cs="Times New Roman"/>
          <w:sz w:val="20"/>
          <w:szCs w:val="20"/>
          <w:lang w:val="sr-Latn-BA"/>
        </w:rPr>
        <w:t>V ovog rada.</w:t>
      </w:r>
    </w:p>
    <w:p w:rsidR="00D707A0" w:rsidRDefault="00D707A0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D707A0" w:rsidRPr="00227E3B" w:rsidRDefault="00D707A0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3F0B7D" w:rsidRDefault="00F121F3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PAMETNA MREŽA </w:t>
      </w:r>
      <w:r w:rsidR="001A6F3E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U PR</w:t>
      </w:r>
      <w:r w:rsidR="00032279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ENOSU ELEKTRIČNE ENERGIJE</w:t>
      </w:r>
    </w:p>
    <w:p w:rsidR="003F0B7D" w:rsidRDefault="003F0B7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032279" w:rsidRPr="00227E3B" w:rsidRDefault="001A6F3E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Osnovi zahtevi kojima pametna mreža u pr</w:t>
      </w:r>
      <w:r w:rsidR="00B93080" w:rsidRPr="00227E3B">
        <w:rPr>
          <w:rFonts w:ascii="Times New Roman" w:hAnsi="Times New Roman" w:cs="Times New Roman"/>
          <w:sz w:val="20"/>
          <w:szCs w:val="20"/>
          <w:lang w:val="sr-Latn-BA"/>
        </w:rPr>
        <w:t>enosu električne energije treba udovoljiti su:</w:t>
      </w:r>
    </w:p>
    <w:p w:rsidR="00EC44D4" w:rsidRPr="00227E3B" w:rsidRDefault="00EC44D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siguran i pouzdan rad postrojenja i vodova ;</w:t>
      </w:r>
    </w:p>
    <w:p w:rsidR="00032279" w:rsidRPr="00227E3B" w:rsidRDefault="00032279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povećanje prenosnih kapaciteta (što se postiže nadzorom sigurnosti i granica</w:t>
      </w:r>
      <w:r w:rsidR="00B9308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stabilnosti u realnom vremenu);</w:t>
      </w:r>
    </w:p>
    <w:p w:rsidR="00B93080" w:rsidRPr="00227E3B" w:rsidRDefault="000F2463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bolje upravljanje mrežom i </w:t>
      </w:r>
      <w:r w:rsidR="001A6F3E" w:rsidRPr="00227E3B">
        <w:rPr>
          <w:rFonts w:ascii="Times New Roman" w:hAnsi="Times New Roman" w:cs="Times New Roman"/>
          <w:sz w:val="20"/>
          <w:szCs w:val="20"/>
          <w:lang w:val="sr-Latn-BA"/>
        </w:rPr>
        <w:t>r</w:t>
      </w:r>
      <w:r w:rsidR="00B93080" w:rsidRPr="00227E3B">
        <w:rPr>
          <w:rFonts w:ascii="Times New Roman" w:hAnsi="Times New Roman" w:cs="Times New Roman"/>
          <w:sz w:val="20"/>
          <w:szCs w:val="20"/>
          <w:lang w:val="sr-Latn-BA"/>
        </w:rPr>
        <w:t>ešavanje zagušenja;</w:t>
      </w:r>
    </w:p>
    <w:p w:rsidR="00032279" w:rsidRPr="00227E3B" w:rsidRDefault="00032279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planiranje</w:t>
      </w:r>
      <w:r w:rsidR="001A6F3E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novih</w:t>
      </w:r>
      <w:r w:rsidR="001A6F3E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investicija</w:t>
      </w:r>
      <w:r w:rsidR="00B93080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032279" w:rsidRPr="00227E3B" w:rsidRDefault="00032279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sprečavanje širenj</w:t>
      </w:r>
      <w:r w:rsidR="007D5D2C">
        <w:rPr>
          <w:rFonts w:ascii="Times New Roman" w:hAnsi="Times New Roman" w:cs="Times New Roman"/>
          <w:sz w:val="20"/>
          <w:szCs w:val="20"/>
          <w:lang w:val="sr-Latn-BA"/>
        </w:rPr>
        <w:t xml:space="preserve">a poremećaja </w:t>
      </w:r>
      <w:r w:rsidR="001A6F3E" w:rsidRPr="00227E3B">
        <w:rPr>
          <w:rFonts w:ascii="Times New Roman" w:hAnsi="Times New Roman" w:cs="Times New Roman"/>
          <w:sz w:val="20"/>
          <w:szCs w:val="20"/>
          <w:lang w:val="sr-Latn-BA"/>
        </w:rPr>
        <w:t>u sus</w:t>
      </w:r>
      <w:r w:rsidR="00B93080" w:rsidRPr="00227E3B">
        <w:rPr>
          <w:rFonts w:ascii="Times New Roman" w:hAnsi="Times New Roman" w:cs="Times New Roman"/>
          <w:sz w:val="20"/>
          <w:szCs w:val="20"/>
          <w:lang w:val="sr-Latn-BA"/>
        </w:rPr>
        <w:t>edne sisteme;</w:t>
      </w:r>
    </w:p>
    <w:p w:rsidR="00032279" w:rsidRPr="00227E3B" w:rsidRDefault="00032279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bolje trgovanje električnom energijom i dr.</w:t>
      </w:r>
    </w:p>
    <w:p w:rsidR="00032279" w:rsidRPr="00227E3B" w:rsidRDefault="001A6F3E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Napr</w:t>
      </w:r>
      <w:r w:rsidR="00D3625A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ed navedeni zaht</w:t>
      </w:r>
      <w:r w:rsidR="00781F8D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evi se mogu realiz</w:t>
      </w:r>
      <w:r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>ovati</w:t>
      </w:r>
      <w:r w:rsidR="00781F8D" w:rsidRPr="00227E3B">
        <w:rPr>
          <w:rFonts w:ascii="Times New Roman" w:hAnsi="Times New Roman" w:cs="Times New Roman"/>
          <w:sz w:val="20"/>
          <w:szCs w:val="20"/>
          <w:shd w:val="clear" w:color="auto" w:fill="FFFFFF"/>
          <w:lang w:val="sr-Latn-BA"/>
        </w:rPr>
        <w:t xml:space="preserve"> izgradnjom različitih sistema kao što su </w:t>
      </w:r>
      <w:r w:rsidR="00C630AF" w:rsidRPr="00227E3B">
        <w:rPr>
          <w:rFonts w:ascii="Times New Roman" w:hAnsi="Times New Roman" w:cs="Times New Roman"/>
          <w:sz w:val="20"/>
          <w:szCs w:val="20"/>
          <w:lang w:val="sr-Latn-BA"/>
        </w:rPr>
        <w:t>PMU (</w:t>
      </w:r>
      <w:r w:rsidR="00C630AF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Phasor Measuring Units</w:t>
      </w:r>
      <w:r w:rsidR="00C630AF" w:rsidRPr="00227E3B">
        <w:rPr>
          <w:rFonts w:ascii="Times New Roman" w:hAnsi="Times New Roman" w:cs="Times New Roman"/>
          <w:sz w:val="20"/>
          <w:szCs w:val="20"/>
          <w:lang w:val="sr-Latn-BA"/>
        </w:rPr>
        <w:t>)</w:t>
      </w:r>
      <w:r w:rsidR="00C630AF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C630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81F8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WAMPAC </w:t>
      </w:r>
      <w:r w:rsidR="00781F8D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(Wide Area Monitoring Protection and Control</w:t>
      </w:r>
      <w:r w:rsidR="00781F8D" w:rsidRPr="00227E3B">
        <w:rPr>
          <w:rFonts w:ascii="Times New Roman" w:hAnsi="Times New Roman" w:cs="Times New Roman"/>
          <w:sz w:val="20"/>
          <w:szCs w:val="20"/>
          <w:lang w:val="sr-Latn-BA"/>
        </w:rPr>
        <w:t>),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81F8D" w:rsidRPr="00227E3B">
        <w:rPr>
          <w:rFonts w:ascii="Times New Roman" w:hAnsi="Times New Roman" w:cs="Times New Roman"/>
          <w:sz w:val="20"/>
          <w:szCs w:val="20"/>
          <w:lang w:val="sr-Latn-BA"/>
        </w:rPr>
        <w:t>FACTS</w:t>
      </w:r>
      <w:r w:rsidR="00F27E9A">
        <w:rPr>
          <w:rFonts w:ascii="Times New Roman" w:hAnsi="Times New Roman" w:cs="Times New Roman"/>
          <w:sz w:val="20"/>
          <w:szCs w:val="20"/>
          <w:lang w:val="sr-Latn-BA"/>
        </w:rPr>
        <w:t xml:space="preserve"> (</w:t>
      </w:r>
      <w:r w:rsidR="00F27E9A" w:rsidRPr="006509BF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Flexible AC </w:t>
      </w:r>
      <w:r w:rsidR="006509BF" w:rsidRPr="006509BF">
        <w:rPr>
          <w:rFonts w:ascii="Times New Roman" w:hAnsi="Times New Roman" w:cs="Times New Roman"/>
          <w:i/>
          <w:sz w:val="20"/>
          <w:szCs w:val="20"/>
          <w:lang w:val="sr-Latn-BA"/>
        </w:rPr>
        <w:t>Transmisssion S</w:t>
      </w:r>
      <w:r w:rsidR="00F27E9A" w:rsidRPr="006509BF">
        <w:rPr>
          <w:rFonts w:ascii="Times New Roman" w:hAnsi="Times New Roman" w:cs="Times New Roman"/>
          <w:i/>
          <w:sz w:val="20"/>
          <w:szCs w:val="20"/>
          <w:lang w:val="sr-Latn-BA"/>
        </w:rPr>
        <w:t>ystem</w:t>
      </w:r>
      <w:r w:rsidR="00F27E9A">
        <w:rPr>
          <w:rFonts w:ascii="Times New Roman" w:hAnsi="Times New Roman" w:cs="Times New Roman"/>
          <w:sz w:val="20"/>
          <w:szCs w:val="20"/>
          <w:lang w:val="sr-Latn-BA"/>
        </w:rPr>
        <w:t>)</w:t>
      </w:r>
      <w:r w:rsidR="00781F8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i </w:t>
      </w:r>
      <w:r w:rsidR="00781F8D" w:rsidRPr="00227E3B">
        <w:rPr>
          <w:rFonts w:ascii="Times New Roman" w:hAnsi="Times New Roman" w:cs="Times New Roman"/>
          <w:sz w:val="20"/>
          <w:szCs w:val="20"/>
          <w:lang w:val="sr-Latn-BA"/>
        </w:rPr>
        <w:t>drugi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81F8D" w:rsidRPr="00227E3B">
        <w:rPr>
          <w:rFonts w:ascii="Times New Roman" w:hAnsi="Times New Roman" w:cs="Times New Roman"/>
          <w:sz w:val="20"/>
          <w:szCs w:val="20"/>
          <w:lang w:val="sr-Latn-BA"/>
        </w:rPr>
        <w:t>uređaji u prenosu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81F8D" w:rsidRPr="00227E3B">
        <w:rPr>
          <w:rFonts w:ascii="Times New Roman" w:hAnsi="Times New Roman" w:cs="Times New Roman"/>
          <w:sz w:val="20"/>
          <w:szCs w:val="20"/>
          <w:lang w:val="sr-Latn-BA"/>
        </w:rPr>
        <w:t>električne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81F8D" w:rsidRPr="00227E3B">
        <w:rPr>
          <w:rFonts w:ascii="Times New Roman" w:hAnsi="Times New Roman" w:cs="Times New Roman"/>
          <w:sz w:val="20"/>
          <w:szCs w:val="20"/>
          <w:lang w:val="sr-Latn-BA"/>
        </w:rPr>
        <w:t>energije.</w:t>
      </w:r>
    </w:p>
    <w:p w:rsidR="00C630AF" w:rsidRPr="00227E3B" w:rsidRDefault="00C630AF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lastRenderedPageBreak/>
        <w:t>PMU jedinice također pružaju različite mogućnosti, poput merenja pojedinih faznih napona i struja, harmonika, lokalne frekvencije, stope promene frekvencije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 sl. Moguće je ostvariti više merenja unutar jedne periode, mada je za mnoge aplikacije manji broj m</w:t>
      </w:r>
      <w:r w:rsidR="00F27E9A">
        <w:rPr>
          <w:rFonts w:ascii="Times New Roman" w:hAnsi="Times New Roman" w:cs="Times New Roman"/>
          <w:sz w:val="20"/>
          <w:szCs w:val="20"/>
          <w:lang w:val="sr-Latn-BA"/>
        </w:rPr>
        <w:t>erenja poželjan.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Vremensku overu prati standard za koordinirano svetsko vreme tzv. UTC (</w:t>
      </w:r>
      <w:r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engl. Universal Coordinated Time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) koji se </w:t>
      </w:r>
      <w:r w:rsidR="006509BF">
        <w:rPr>
          <w:rFonts w:ascii="Times New Roman" w:hAnsi="Times New Roman" w:cs="Times New Roman"/>
          <w:sz w:val="20"/>
          <w:szCs w:val="20"/>
          <w:lang w:val="sr-Latn-BA"/>
        </w:rPr>
        <w:t>postiže korištenjem GPS sistema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(</w:t>
      </w:r>
      <w:r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eng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. </w:t>
      </w:r>
      <w:r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Global Positioning System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) za sinhronizaciju. </w:t>
      </w:r>
    </w:p>
    <w:p w:rsidR="00696E3C" w:rsidRPr="00227E3B" w:rsidRDefault="00996E9C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WAMPAC-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Napredna zaštita </w:t>
      </w:r>
      <w:r w:rsidR="001C39F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je zasnovana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na digitalnoj logici koja omogućuje da se daljinski iz</w:t>
      </w:r>
      <w:r w:rsidR="001C39F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kontrolnog centra prenose poda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ci arhivirani u relej i da </w:t>
      </w:r>
      <w:r w:rsidR="001C39FA" w:rsidRPr="00227E3B">
        <w:rPr>
          <w:rFonts w:ascii="Times New Roman" w:hAnsi="Times New Roman" w:cs="Times New Roman"/>
          <w:sz w:val="20"/>
          <w:szCs w:val="20"/>
          <w:lang w:val="sr-Latn-BA"/>
        </w:rPr>
        <w:t>se relejom daljinski upravlja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1C39F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696E3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WAMPAC sistemi u realnom vremenu vrše proračun nad stvarnim stanjem elektroenergetske mreže </w:t>
      </w:r>
      <w:r w:rsidR="00696E3C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743FED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3</w:t>
      </w:r>
      <w:r w:rsidR="0030669C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="0030669C" w:rsidRPr="0030669C">
        <w:rPr>
          <w:rFonts w:ascii="Times New Roman" w:hAnsi="Times New Roman" w:cs="Times New Roman"/>
          <w:sz w:val="20"/>
          <w:szCs w:val="20"/>
          <w:lang w:val="sr-Latn-BA"/>
        </w:rPr>
        <w:t>.</w:t>
      </w:r>
    </w:p>
    <w:p w:rsidR="00E727A2" w:rsidRDefault="00E727A2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FACT</w:t>
      </w:r>
      <w:r w:rsidR="00C630AF">
        <w:rPr>
          <w:rFonts w:ascii="Times New Roman" w:hAnsi="Times New Roman" w:cs="Times New Roman"/>
          <w:sz w:val="20"/>
          <w:szCs w:val="20"/>
          <w:lang w:val="sr-Latn-BA"/>
        </w:rPr>
        <w:t>S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uređaji nude da buduća električna mreža bude pametna, tolerantna u pogledu kvarova, te da ima mogućnost i samostalnog lociranja i otklanjanja kvarova, mogućnost dinamičke i statičke kontrole, te kontrole opreme i dr.</w:t>
      </w:r>
    </w:p>
    <w:p w:rsidR="00225C1E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225C1E" w:rsidRPr="00227E3B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704A11" w:rsidRDefault="00704A11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PAMETNA MREŽA U DISTRIBUCIJI ELEKTRIČNE ENERGIJE</w:t>
      </w:r>
    </w:p>
    <w:p w:rsidR="003F0B7D" w:rsidRDefault="003F0B7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AF72F6" w:rsidRPr="00227E3B" w:rsidRDefault="00AF72F6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Pametna mreža u distribuciji električne energije treba osigurati:</w:t>
      </w:r>
    </w:p>
    <w:p w:rsidR="00AF72F6" w:rsidRPr="00227E3B" w:rsidRDefault="00AF72F6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mogućnost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uštede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efikasnijim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korištenjem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energije;</w:t>
      </w:r>
    </w:p>
    <w:p w:rsidR="00AF72F6" w:rsidRPr="00227E3B" w:rsidRDefault="00F733A1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s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manjenje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troškova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očitanja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brojila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 w:eastAsia="ar-SA"/>
        </w:rPr>
        <w:t>i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 w:eastAsia="ar-S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 w:eastAsia="ar-SA"/>
        </w:rPr>
        <w:t>obračuna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 w:eastAsia="ar-S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 w:eastAsia="ar-SA"/>
        </w:rPr>
        <w:t>potrošnje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 w:eastAsia="ar-S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 w:eastAsia="ar-SA"/>
        </w:rPr>
        <w:t>električne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 w:eastAsia="ar-S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 w:eastAsia="ar-SA"/>
        </w:rPr>
        <w:t>energije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AF72F6" w:rsidRPr="00227E3B" w:rsidRDefault="00AF72F6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lakše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planiranje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potrošnje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kupaca;</w:t>
      </w:r>
    </w:p>
    <w:p w:rsidR="00AF72F6" w:rsidRPr="00227E3B" w:rsidRDefault="00AF72F6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upravljanje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zaht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evima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kupaca;</w:t>
      </w:r>
    </w:p>
    <w:p w:rsidR="00AF72F6" w:rsidRPr="00227E3B" w:rsidRDefault="00AF72F6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smanjenje gubitaka električne energije</w:t>
      </w:r>
    </w:p>
    <w:p w:rsidR="00AF72F6" w:rsidRPr="00227E3B" w:rsidRDefault="00AF72F6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bolje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upravljanje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mrežom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zaht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evima za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proizvodnim</w:t>
      </w:r>
      <w:r w:rsidR="00B868A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kapacitetima;</w:t>
      </w:r>
    </w:p>
    <w:p w:rsidR="00AF72F6" w:rsidRPr="00227E3B" w:rsidRDefault="00AF72F6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lakšu prognozu opterećenja sistema;</w:t>
      </w:r>
    </w:p>
    <w:p w:rsidR="00AF72F6" w:rsidRPr="00227E3B" w:rsidRDefault="00AF72F6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lakše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odlučivanje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investiranju </w:t>
      </w:r>
      <w:r w:rsidR="007D5D2C">
        <w:rPr>
          <w:rFonts w:ascii="Times New Roman" w:hAnsi="Times New Roman" w:cs="Times New Roman"/>
          <w:sz w:val="20"/>
          <w:szCs w:val="20"/>
          <w:lang w:val="sr-Latn-BA"/>
        </w:rPr>
        <w:t xml:space="preserve">u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elektroenergetske objekte;</w:t>
      </w:r>
    </w:p>
    <w:p w:rsidR="00AF72F6" w:rsidRPr="00227E3B" w:rsidRDefault="007D5D2C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>
        <w:rPr>
          <w:rFonts w:ascii="Times New Roman" w:hAnsi="Times New Roman" w:cs="Times New Roman"/>
          <w:sz w:val="20"/>
          <w:szCs w:val="20"/>
          <w:lang w:val="sr-Latn-BA"/>
        </w:rPr>
        <w:t>k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upcu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bolji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uvid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u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korištenje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energije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c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enu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korištenja, </w:t>
      </w:r>
    </w:p>
    <w:p w:rsidR="00AF72F6" w:rsidRPr="00227E3B" w:rsidRDefault="00BF51CC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laćanje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prema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stvarnoj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F72F6" w:rsidRPr="00227E3B">
        <w:rPr>
          <w:rFonts w:ascii="Times New Roman" w:hAnsi="Times New Roman" w:cs="Times New Roman"/>
          <w:sz w:val="20"/>
          <w:szCs w:val="20"/>
          <w:lang w:val="sr-Latn-BA"/>
        </w:rPr>
        <w:t>potrošnji i dr.;</w:t>
      </w:r>
    </w:p>
    <w:p w:rsidR="00CD0D70" w:rsidRPr="00227E3B" w:rsidRDefault="00F733A1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ametna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m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erenja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(eng</w:t>
      </w:r>
      <w:r w:rsidR="00BF51CC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. </w:t>
      </w:r>
      <w:r w:rsidR="006509BF">
        <w:rPr>
          <w:rFonts w:ascii="Times New Roman" w:hAnsi="Times New Roman" w:cs="Times New Roman"/>
          <w:i/>
          <w:sz w:val="20"/>
          <w:szCs w:val="20"/>
          <w:lang w:val="sr-Latn-BA"/>
        </w:rPr>
        <w:t>s</w:t>
      </w:r>
      <w:r w:rsidR="007279EC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mart</w:t>
      </w:r>
      <w:r w:rsidR="006509BF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metering)</w:t>
      </w:r>
      <w:r w:rsidR="00BF51CC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su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najvažniji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mehanizam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koji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se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koristi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u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pametnim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mrežama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za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dobij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anje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informacija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od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krajnjih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korisničkih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uređaja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aparata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koji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su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priključeni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na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distributivnu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mrežu. Prema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9B46F5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4</w:t>
      </w:r>
      <w:r w:rsidR="007279EC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, automatska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m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erna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infrastruktura tzv.</w:t>
      </w:r>
      <w:r w:rsidR="00BF51C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AMI</w:t>
      </w:r>
      <w:r w:rsidR="007279EC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(engl. Automatic Metering</w:t>
      </w:r>
      <w:r w:rsidR="00BF51CC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Infrastructure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) i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sistemi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za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automatsko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očitavanje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brojila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uređaja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tzv.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AMR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0594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(engl. </w:t>
      </w:r>
      <w:r w:rsidR="00705946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Automatic Metering</w:t>
      </w:r>
      <w:r w:rsidR="007422F6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="00705946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Reading</w:t>
      </w:r>
      <w:r w:rsidR="00705946" w:rsidRPr="00227E3B">
        <w:rPr>
          <w:rFonts w:ascii="Times New Roman" w:hAnsi="Times New Roman" w:cs="Times New Roman"/>
          <w:sz w:val="20"/>
          <w:szCs w:val="20"/>
          <w:lang w:val="sr-Latn-BA"/>
        </w:rPr>
        <w:t>)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se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smatraju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logičnom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strategijom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za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ostvarenje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pametne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mreže. AMR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je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tehnologija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za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automatsko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prikupljanje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dijagnostičkih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,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potrošačkih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statusnih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podataka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iz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energetskih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m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ernih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uređaja. 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AMR podrazum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eva prenos podataka u središ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nju bazu podataka za naplatu, r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ešavanje problema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po zaht</w:t>
      </w:r>
      <w:r w:rsidR="006D7005" w:rsidRPr="00227E3B">
        <w:rPr>
          <w:rFonts w:ascii="Times New Roman" w:hAnsi="Times New Roman" w:cs="Times New Roman"/>
          <w:sz w:val="20"/>
          <w:szCs w:val="20"/>
          <w:lang w:val="sr-Latn-BA"/>
        </w:rPr>
        <w:t>evu kupaca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, provođenje analiza i dr. AMI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>se razlikuje od tradicionalnih AMR sist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>ema u smislu da omogućuje dvosm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ernu komunikaciju sa brojilima. </w:t>
      </w:r>
      <w:r w:rsidR="007279EC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Napredno</w:t>
      </w:r>
      <w:r w:rsidR="007422F6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3625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m</w:t>
      </w:r>
      <w:r w:rsidR="007279EC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erenje</w:t>
      </w:r>
      <w:r w:rsidR="007422F6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igra važnu</w:t>
      </w:r>
      <w:r w:rsidR="007422F6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279EC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ulogu u</w:t>
      </w:r>
      <w:r w:rsidR="007422F6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05946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infrastrukturi pametne mreže jer osigurava </w:t>
      </w:r>
      <w:r w:rsidR="007279EC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distribu</w:t>
      </w:r>
      <w:r w:rsidR="007422F6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tivnim </w:t>
      </w:r>
      <w:r w:rsidR="007279EC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kompanijama </w:t>
      </w:r>
      <w:r w:rsidR="00705946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mogućnost </w:t>
      </w:r>
      <w:r w:rsidR="007279EC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da planiraju i upravljaju</w:t>
      </w:r>
      <w:r w:rsidR="007279E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svojim resursima na </w:t>
      </w:r>
      <w:r w:rsidR="00D3625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efikasan i d</w:t>
      </w:r>
      <w:r w:rsidR="007279EC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elotvoran način. </w:t>
      </w:r>
      <w:r w:rsidR="00F7377E" w:rsidRPr="00227E3B">
        <w:rPr>
          <w:rFonts w:ascii="Times New Roman" w:hAnsi="Times New Roman" w:cs="Times New Roman"/>
          <w:sz w:val="20"/>
          <w:szCs w:val="20"/>
          <w:lang w:val="sr-Latn-BA"/>
        </w:rPr>
        <w:t>U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druženje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e</w:t>
      </w:r>
      <w:r w:rsidR="007422F6" w:rsidRPr="00227E3B">
        <w:rPr>
          <w:rFonts w:ascii="Times New Roman" w:hAnsi="Times New Roman" w:cs="Times New Roman"/>
          <w:sz w:val="20"/>
          <w:szCs w:val="20"/>
          <w:lang w:val="sr-Latn-BA"/>
        </w:rPr>
        <w:t>v</w:t>
      </w:r>
      <w:r w:rsidR="00454FF4" w:rsidRPr="00227E3B">
        <w:rPr>
          <w:rFonts w:ascii="Times New Roman" w:hAnsi="Times New Roman" w:cs="Times New Roman"/>
          <w:sz w:val="20"/>
          <w:szCs w:val="20"/>
          <w:lang w:val="sr-Latn-BA"/>
        </w:rPr>
        <w:t>ropskih regulatora tzv.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454FF4" w:rsidRPr="00227E3B">
        <w:rPr>
          <w:rFonts w:ascii="Times New Roman" w:hAnsi="Times New Roman" w:cs="Times New Roman"/>
          <w:sz w:val="20"/>
          <w:szCs w:val="20"/>
          <w:lang w:val="sr-Latn-BA"/>
        </w:rPr>
        <w:t>ERGEG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je napravilo sm</w:t>
      </w:r>
      <w:r w:rsidR="00F7377E" w:rsidRPr="00227E3B">
        <w:rPr>
          <w:rFonts w:ascii="Times New Roman" w:hAnsi="Times New Roman" w:cs="Times New Roman"/>
          <w:sz w:val="20"/>
          <w:szCs w:val="20"/>
          <w:lang w:val="sr-Latn-BA"/>
        </w:rPr>
        <w:t>ernice za izgradnju</w:t>
      </w:r>
      <w:r w:rsidR="00454FF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AMR/AMI</w:t>
      </w:r>
      <w:r w:rsidR="00F7377E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infrastrukture.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7377E" w:rsidRPr="00227E3B">
        <w:rPr>
          <w:rFonts w:ascii="Times New Roman" w:hAnsi="Times New Roman" w:cs="Times New Roman"/>
          <w:sz w:val="20"/>
          <w:szCs w:val="20"/>
          <w:lang w:val="sr-Latn-BA"/>
        </w:rPr>
        <w:t>N</w:t>
      </w:r>
      <w:r w:rsidR="00BE6ED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avedena </w:t>
      </w:r>
      <w:r w:rsidR="00F7377E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infrastruktura treba da osigura: </w:t>
      </w:r>
      <w:r w:rsidR="00BE6EDA" w:rsidRPr="00227E3B">
        <w:rPr>
          <w:rFonts w:ascii="Times New Roman" w:hAnsi="Times New Roman" w:cs="Times New Roman"/>
          <w:sz w:val="20"/>
          <w:szCs w:val="20"/>
          <w:lang w:val="sr-Latn-BA"/>
        </w:rPr>
        <w:t>daljinsko očitanje brojila i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podatke o intervalima m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erenja 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(m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erenje profila opterećenja);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obradu podataka za 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učesnike 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na tržištu;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d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aljinsko upravljanje brojilima (smanjenje snage, isključenje, upravljanje potrebama itd.);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m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erenje potrošnje i proizvodnje elektrana priključenih na distribu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tivnu 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mrežu;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daljinsko param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etriranje m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ernih uređaja kao što su strukture tari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fa, ugovorena snaga, interval m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erenja itd.;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daljinski prenos informacija od 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učesnika </w:t>
      </w:r>
      <w:r w:rsidR="00454FF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na tržištu do krajnjih 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kupaca (npr.signali za c</w:t>
      </w:r>
      <w:r w:rsidR="00454FF4" w:rsidRPr="00227E3B">
        <w:rPr>
          <w:rFonts w:ascii="Times New Roman" w:hAnsi="Times New Roman" w:cs="Times New Roman"/>
          <w:sz w:val="20"/>
          <w:szCs w:val="20"/>
          <w:lang w:val="sr-Latn-BA"/>
        </w:rPr>
        <w:t>enu);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prikaz informacija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na brojilu i/ili komunikacioni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port za vanjski prikaz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(displej)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6D7FC9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9B46F5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4</w:t>
      </w:r>
      <w:r w:rsidR="006D7FC9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="006D7FC9" w:rsidRPr="00227E3B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454FF4" w:rsidRPr="00227E3B">
        <w:rPr>
          <w:rFonts w:ascii="Times New Roman" w:hAnsi="Times New Roman" w:cs="Times New Roman"/>
          <w:sz w:val="20"/>
          <w:szCs w:val="20"/>
          <w:lang w:val="sr-Latn-BA"/>
        </w:rPr>
        <w:t>Neke od tehnologija koje se koriste za AMI uključuju: mobilne mreže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, licencirane radijske mreže, m</w:t>
      </w:r>
      <w:r w:rsidR="00454FF4" w:rsidRPr="00227E3B">
        <w:rPr>
          <w:rFonts w:ascii="Times New Roman" w:hAnsi="Times New Roman" w:cs="Times New Roman"/>
          <w:sz w:val="20"/>
          <w:szCs w:val="20"/>
          <w:lang w:val="sr-Latn-BA"/>
        </w:rPr>
        <w:t>ešavinu licenciranih i nelicenciranih radio komunikacija, te komuni</w:t>
      </w:r>
      <w:r w:rsidR="00BE6EDA" w:rsidRPr="00227E3B">
        <w:rPr>
          <w:rFonts w:ascii="Times New Roman" w:hAnsi="Times New Roman" w:cs="Times New Roman"/>
          <w:sz w:val="20"/>
          <w:szCs w:val="20"/>
          <w:lang w:val="sr-Latn-BA"/>
        </w:rPr>
        <w:t>kaciju putem energetskih vodova tzv. PLC.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Zaht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evi za telekomunikac</w:t>
      </w:r>
      <w:r w:rsidR="00C36E51"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onu </w:t>
      </w:r>
      <w:r w:rsidR="003D6861" w:rsidRPr="00227E3B">
        <w:rPr>
          <w:rFonts w:ascii="Times New Roman" w:hAnsi="Times New Roman" w:cs="Times New Roman"/>
          <w:sz w:val="20"/>
          <w:szCs w:val="20"/>
          <w:lang w:val="sr-Latn-BA"/>
        </w:rPr>
        <w:t>infrastrukturu obuhvataju: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3D6861" w:rsidRPr="00227E3B">
        <w:rPr>
          <w:rFonts w:ascii="Times New Roman" w:hAnsi="Times New Roman" w:cs="Times New Roman"/>
          <w:sz w:val="20"/>
          <w:szCs w:val="20"/>
          <w:lang w:val="sr-Latn-BA"/>
        </w:rPr>
        <w:t>propusnost;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pou</w:t>
      </w:r>
      <w:r w:rsidR="003D6861" w:rsidRPr="00227E3B">
        <w:rPr>
          <w:rFonts w:ascii="Times New Roman" w:hAnsi="Times New Roman" w:cs="Times New Roman"/>
          <w:sz w:val="20"/>
          <w:szCs w:val="20"/>
          <w:lang w:val="sr-Latn-BA"/>
        </w:rPr>
        <w:t>z</w:t>
      </w:r>
      <w:r w:rsidR="00CB4DC4" w:rsidRPr="00227E3B">
        <w:rPr>
          <w:rFonts w:ascii="Times New Roman" w:hAnsi="Times New Roman" w:cs="Times New Roman"/>
          <w:sz w:val="20"/>
          <w:szCs w:val="20"/>
          <w:lang w:val="sr-Latn-BA"/>
        </w:rPr>
        <w:t>danost komunikaci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onog sistema</w:t>
      </w:r>
      <w:r w:rsidR="00CB4DC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: 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brzinu pr</w:t>
      </w:r>
      <w:r w:rsidR="003D6861" w:rsidRPr="00227E3B">
        <w:rPr>
          <w:rFonts w:ascii="Times New Roman" w:hAnsi="Times New Roman" w:cs="Times New Roman"/>
          <w:sz w:val="20"/>
          <w:szCs w:val="20"/>
          <w:lang w:val="sr-Latn-BA"/>
        </w:rPr>
        <w:t>enosa podataka;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kaš</w:t>
      </w:r>
      <w:r w:rsidR="00066AD1" w:rsidRPr="00227E3B">
        <w:rPr>
          <w:rFonts w:ascii="Times New Roman" w:hAnsi="Times New Roman" w:cs="Times New Roman"/>
          <w:sz w:val="20"/>
          <w:szCs w:val="20"/>
          <w:lang w:val="sr-Latn-BA"/>
        </w:rPr>
        <w:t>njenje i dr. Za daljinsko očit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anje brojila koja se izvodi jednom dnevno potrebno je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osigurati propusnost od 3 kB m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esečno/brojilu</w:t>
      </w:r>
      <w:r w:rsidR="00520823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D001F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9B46F5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5</w:t>
      </w:r>
      <w:r w:rsidR="00AD001F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. Za ova očitavanja pouzdanost komunikac</w:t>
      </w:r>
      <w:r w:rsidR="000052B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ionog sistema 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ne treba biti velika, pa se smatra da je pouzdanost od oko 90 % prihvatljiva. Međutim, ukoliko razmišljamo sa aspekta AMI koji se sastoji od pametnih brojila s kojima se komunicira svakih 30 minuta, uključujujući i komunikaciju radi pružanja usl</w:t>
      </w:r>
      <w:r w:rsidR="000052B6" w:rsidRPr="00227E3B">
        <w:rPr>
          <w:rFonts w:ascii="Times New Roman" w:hAnsi="Times New Roman" w:cs="Times New Roman"/>
          <w:sz w:val="20"/>
          <w:szCs w:val="20"/>
          <w:lang w:val="sr-Latn-BA"/>
        </w:rPr>
        <w:t>uge kao što je uključenje, promena c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ene, nadogradnja softvera i slično (uz najgo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ri mogući scenarij u kojem se m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erni podaci očitavaju svake minute), potrebno je osigurati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propusnost od 225 kB-7,75 MB m</w:t>
      </w:r>
      <w:r w:rsidR="007C6A17" w:rsidRPr="00227E3B">
        <w:rPr>
          <w:rFonts w:ascii="Times New Roman" w:hAnsi="Times New Roman" w:cs="Times New Roman"/>
          <w:sz w:val="20"/>
          <w:szCs w:val="20"/>
          <w:lang w:val="sr-Latn-BA"/>
        </w:rPr>
        <w:t>esečno/brojilu.</w:t>
      </w:r>
      <w:r w:rsidR="000052B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47305F" w:rsidRPr="00227E3B">
        <w:rPr>
          <w:rFonts w:ascii="Times New Roman" w:hAnsi="Times New Roman" w:cs="Times New Roman"/>
          <w:sz w:val="20"/>
          <w:szCs w:val="20"/>
          <w:lang w:val="sr-Latn-BA"/>
        </w:rPr>
        <w:t>AMI tr</w:t>
      </w:r>
      <w:r w:rsidR="000052B6" w:rsidRPr="00227E3B">
        <w:rPr>
          <w:rFonts w:ascii="Times New Roman" w:hAnsi="Times New Roman" w:cs="Times New Roman"/>
          <w:sz w:val="20"/>
          <w:szCs w:val="20"/>
          <w:lang w:val="sr-Latn-BA"/>
        </w:rPr>
        <w:t>eba da zadovolji i sl</w:t>
      </w:r>
      <w:r w:rsidR="0047305F" w:rsidRPr="00227E3B">
        <w:rPr>
          <w:rFonts w:ascii="Times New Roman" w:hAnsi="Times New Roman" w:cs="Times New Roman"/>
          <w:sz w:val="20"/>
          <w:szCs w:val="20"/>
          <w:lang w:val="sr-Latn-BA"/>
        </w:rPr>
        <w:t>edeće: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ravnopravnu integraciju brojila različitih proizvođača i </w:t>
      </w:r>
      <w:r w:rsidR="00D3530A" w:rsidRPr="00227E3B">
        <w:rPr>
          <w:rFonts w:ascii="Times New Roman" w:hAnsi="Times New Roman" w:cs="Times New Roman"/>
          <w:sz w:val="20"/>
          <w:szCs w:val="20"/>
          <w:lang w:val="sr-Latn-BA"/>
        </w:rPr>
        <w:t>sa različitim komunikaci</w:t>
      </w:r>
      <w:r w:rsidR="000052B6" w:rsidRPr="00227E3B">
        <w:rPr>
          <w:rFonts w:ascii="Times New Roman" w:hAnsi="Times New Roman" w:cs="Times New Roman"/>
          <w:sz w:val="20"/>
          <w:szCs w:val="20"/>
          <w:lang w:val="sr-Latn-BA"/>
        </w:rPr>
        <w:t>onim</w:t>
      </w:r>
      <w:r w:rsidR="00D3530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protokolima</w:t>
      </w:r>
      <w:r w:rsidR="00D3530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;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interoperabilnost i otvorenost s</w:t>
      </w:r>
      <w:r w:rsidR="000052B6" w:rsidRPr="00227E3B">
        <w:rPr>
          <w:rFonts w:ascii="Times New Roman" w:hAnsi="Times New Roman" w:cs="Times New Roman"/>
          <w:sz w:val="20"/>
          <w:szCs w:val="20"/>
          <w:lang w:val="sr-Latn-BA"/>
        </w:rPr>
        <w:t>istema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na svim nivoima od brojila, preko konc</w:t>
      </w:r>
      <w:r w:rsidR="00D3530A" w:rsidRPr="00227E3B">
        <w:rPr>
          <w:rFonts w:ascii="Times New Roman" w:hAnsi="Times New Roman" w:cs="Times New Roman"/>
          <w:sz w:val="20"/>
          <w:szCs w:val="20"/>
          <w:lang w:val="sr-Latn-BA"/>
        </w:rPr>
        <w:t>entratora do centra upravljanja;</w:t>
      </w:r>
      <w:r w:rsidR="000052B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3530A"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ma naprednu softversku arhitekturu na svim nivoima upravljanja od 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kupčevog ob</w:t>
      </w:r>
      <w:r w:rsidR="0047305F" w:rsidRPr="00227E3B">
        <w:rPr>
          <w:rFonts w:ascii="Times New Roman" w:hAnsi="Times New Roman" w:cs="Times New Roman"/>
          <w:sz w:val="20"/>
          <w:szCs w:val="20"/>
          <w:lang w:val="sr-Latn-BA"/>
        </w:rPr>
        <w:t>ekta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, preko trafostanica do centra upravljanja, koja omogućuje transparentnost, otvorenost i jednostavnu integraciju sa drugim aplikacijama u distribuciji električne energije.</w:t>
      </w:r>
    </w:p>
    <w:p w:rsidR="0087690D" w:rsidRPr="00227E3B" w:rsidRDefault="000B3678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>Tržište koje dobro</w:t>
      </w:r>
      <w:r w:rsidR="000052B6"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 xml:space="preserve"> funkcioniše</w:t>
      </w:r>
      <w:r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 xml:space="preserve"> također bi trebalo potrošačima osigurati </w:t>
      </w:r>
      <w:r w:rsidR="00F04010"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>odgovarajuće m</w:t>
      </w:r>
      <w:r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 xml:space="preserve">ere za </w:t>
      </w:r>
      <w:r w:rsidR="00FC578E"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>promociju</w:t>
      </w:r>
      <w:r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 xml:space="preserve"> </w:t>
      </w:r>
      <w:r w:rsidR="00F04010"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 xml:space="preserve">efikasnijeg </w:t>
      </w:r>
      <w:r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>korištenja energije.</w:t>
      </w:r>
      <w:r w:rsidR="00F04010"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 xml:space="preserve"> Ovaj zaht</w:t>
      </w:r>
      <w:r w:rsidR="00FF16C7" w:rsidRPr="00227E3B">
        <w:rPr>
          <w:rFonts w:ascii="EUAlbertina" w:hAnsi="EUAlbertina" w:cs="EUAlbertina"/>
          <w:color w:val="000000"/>
          <w:sz w:val="19"/>
          <w:szCs w:val="19"/>
          <w:lang w:val="sr-Latn-BA"/>
        </w:rPr>
        <w:t xml:space="preserve">ev se može ostvariti izgradnjom </w:t>
      </w:r>
      <w:r w:rsidR="00FF16C7" w:rsidRPr="00227E3B">
        <w:rPr>
          <w:rFonts w:ascii="Times New Roman" w:hAnsi="Times New Roman" w:cs="Times New Roman"/>
          <w:sz w:val="20"/>
          <w:szCs w:val="20"/>
          <w:lang w:val="sr-Latn-BA"/>
        </w:rPr>
        <w:t>DR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16C7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(Demand Respond)</w:t>
      </w:r>
      <w:r w:rsidR="00F04010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i </w:t>
      </w:r>
      <w:r w:rsidR="00FF16C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DSM </w:t>
      </w:r>
      <w:r w:rsidR="00FF16C7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(Demand Side Management).</w:t>
      </w:r>
      <w:r w:rsidR="00F04010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Smatra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se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da će DR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(Demand Respond)</w:t>
      </w:r>
      <w:r w:rsidR="00F04010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omogućiti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bolju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kontrolu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vršne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snage, maksimizirati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korištenje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raspoloživih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kapaciteta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,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povećati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efikasno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korištenje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elektroenergetskog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s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istema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kroz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dinamične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lastRenderedPageBreak/>
        <w:t>c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enovne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modele, te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omogućiti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korisnicima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da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aktivno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učestvuju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u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prov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>ođenju m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era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energetske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efikasnosti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. Prov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ođenje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DR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zaht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eva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se izvodi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uspostavljanje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m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veze (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direktno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ili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indirektno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, 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na 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prim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er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preko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gateway-a) između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elektroprivrednih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p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reduzeća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i kućanskih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D668F" w:rsidRPr="00227E3B">
        <w:rPr>
          <w:rFonts w:ascii="Times New Roman" w:hAnsi="Times New Roman" w:cs="Times New Roman"/>
          <w:sz w:val="20"/>
          <w:szCs w:val="20"/>
          <w:lang w:val="sr-Latn-BA"/>
        </w:rPr>
        <w:t>aparata.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DR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(Demand Respond)</w:t>
      </w:r>
      <w:r w:rsidR="00F04010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predstavlja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upravljanje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kupčevom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potrošnjom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od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strane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samog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kupca, a DSM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(Demand Side Management)</w:t>
      </w:r>
      <w:r w:rsidR="00F04010"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predstavlja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upravljanje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kupčevom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potrošnjom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od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strane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elektroprivrednih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pre</w:t>
      </w:r>
      <w:r w:rsidR="0087690D" w:rsidRPr="00227E3B">
        <w:rPr>
          <w:rFonts w:ascii="Times New Roman" w:hAnsi="Times New Roman" w:cs="Times New Roman"/>
          <w:sz w:val="20"/>
          <w:szCs w:val="20"/>
          <w:lang w:val="sr-Latn-BA"/>
        </w:rPr>
        <w:t>duzeća.</w:t>
      </w:r>
    </w:p>
    <w:p w:rsidR="000B3678" w:rsidRPr="00227E3B" w:rsidRDefault="000B3678" w:rsidP="00225C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Integracija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obnovljivih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izvora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ima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posebne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zaht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eve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za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izgradnju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pametne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mreže. Ti zaht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evi se posebno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odnose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na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r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ešavanje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problema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vezanih</w:t>
      </w:r>
      <w:r w:rsidR="00F0401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6FE2" w:rsidRPr="00227E3B">
        <w:rPr>
          <w:rFonts w:ascii="Times New Roman" w:hAnsi="Times New Roman" w:cs="Times New Roman"/>
          <w:sz w:val="20"/>
          <w:szCs w:val="20"/>
          <w:lang w:val="sr-Latn-BA"/>
        </w:rPr>
        <w:t>za:</w:t>
      </w:r>
    </w:p>
    <w:p w:rsidR="00FF6FE2" w:rsidRPr="00227E3B" w:rsidRDefault="00FF6FE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</w:t>
      </w:r>
      <w:r w:rsidR="000B3678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ovećan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</w:t>
      </w:r>
      <w:r w:rsidR="00F04010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0B3678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tokov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</w:t>
      </w:r>
      <w:r w:rsidR="00F04010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snaga</w:t>
      </w:r>
      <w:r w:rsidR="00F04010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na</w:t>
      </w:r>
      <w:r w:rsidR="00F04010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mreži;</w:t>
      </w:r>
    </w:p>
    <w:p w:rsidR="00FF6FE2" w:rsidRPr="00227E3B" w:rsidRDefault="00BD5B29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Bolju </w:t>
      </w:r>
      <w:r w:rsidR="00FF6FE2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regulaciju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0B3678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napona i frekvencije, </w:t>
      </w:r>
    </w:p>
    <w:p w:rsidR="00B400C4" w:rsidRPr="00227E3B" w:rsidRDefault="00FF6FE2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</w:t>
      </w:r>
      <w:r w:rsidR="000B3678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fikasnijom</w:t>
      </w:r>
      <w:r w:rsidR="00BD5B29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0B3678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zaštitom</w:t>
      </w:r>
      <w:r w:rsidR="00BD5B29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0B3678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vodova i postrojenja</w:t>
      </w:r>
      <w:r w:rsidR="00B400C4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0B3678" w:rsidRPr="00227E3B" w:rsidRDefault="00B400C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Varijabilnost</w:t>
      </w:r>
      <w:r w:rsidR="00BD5B29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proizvodnje</w:t>
      </w:r>
      <w:r w:rsidR="00BD5B29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F6FE2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 dr.</w:t>
      </w:r>
    </w:p>
    <w:p w:rsidR="00AD54E0" w:rsidRPr="00227E3B" w:rsidRDefault="00AD54E0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U periodima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porasta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obnovljive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proizvodnje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može se desiti da distributivni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sistem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ispadne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iz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ravnoteže. Pošto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pametne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mreže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omogućuju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upravljanje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potrošnjom, to je lako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izvedivo da se u realnom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vremenu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poveća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potrošnja i da sistem ostane u ravnoteži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B92021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[6]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. Uzimajući u obzir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navedeno, slobodno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možemo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reći da izgradnja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obnovljivih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proizvodnih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postrojenja u u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slovima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liberalizacije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tržišta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električne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energije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nije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izvediva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bez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pametnih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mreža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.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Tehnološki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razvoj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u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području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ICT </w:t>
      </w:r>
      <w:r w:rsidRPr="00227E3B">
        <w:rPr>
          <w:rStyle w:val="hpsatn"/>
          <w:rFonts w:ascii="Times New Roman" w:hAnsi="Times New Roman" w:cs="Times New Roman"/>
          <w:sz w:val="20"/>
          <w:szCs w:val="20"/>
          <w:lang w:val="sr-Latn-BA"/>
        </w:rPr>
        <w:t>(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napredne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tehnike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predviđanja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,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on-line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oc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enjivanje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sigurnosti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</w:t>
      </w:r>
      <w:r w:rsidR="00B26850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d</w:t>
      </w:r>
      <w:r w:rsidR="00B26850">
        <w:rPr>
          <w:rFonts w:ascii="Times New Roman" w:hAnsi="Times New Roman" w:cs="Times New Roman"/>
          <w:sz w:val="20"/>
          <w:szCs w:val="20"/>
          <w:lang w:val="sr-Latn-BA"/>
        </w:rPr>
        <w:t>t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.)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može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znatno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doprin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eti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razvoju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B26850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interfejsa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pametne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B26850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mreže koji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se zasnivaju na uređajima energetske elektronike i uređajima za </w:t>
      </w:r>
      <w:r w:rsidR="00B26850">
        <w:rPr>
          <w:rStyle w:val="hps"/>
          <w:rFonts w:ascii="Times New Roman" w:hAnsi="Times New Roman" w:cs="Times New Roman"/>
          <w:sz w:val="20"/>
          <w:szCs w:val="20"/>
          <w:lang w:val="sr-Latn-BA"/>
        </w:rPr>
        <w:t>arhiviranje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podataka</w:t>
      </w:r>
      <w:r w:rsidR="00B26850">
        <w:rPr>
          <w:rStyle w:val="hps"/>
          <w:rFonts w:ascii="Times New Roman" w:hAnsi="Times New Roman" w:cs="Times New Roman"/>
          <w:sz w:val="20"/>
          <w:szCs w:val="20"/>
          <w:lang w:val="sr-Latn-BA"/>
        </w:rPr>
        <w:t>,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koji će biti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razvijeni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za distributivnu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frekvenciju i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napon s ciljem osiguranja aktivnog rada distributivne mreže. Nov</w:t>
      </w:r>
      <w:r w:rsidR="00B26850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napredn</w:t>
      </w:r>
      <w:r w:rsidR="00B26850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B26850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interfejs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na 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osnovu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energetske elektronike</w:t>
      </w:r>
      <w:r w:rsidR="003A728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 n</w:t>
      </w:r>
      <w:r w:rsidR="00B26850">
        <w:rPr>
          <w:rFonts w:ascii="Times New Roman" w:hAnsi="Times New Roman" w:cs="Times New Roman"/>
          <w:sz w:val="20"/>
          <w:szCs w:val="20"/>
          <w:lang w:val="sr-Latn-BA"/>
        </w:rPr>
        <w:t>ovih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ICT r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ešenja</w:t>
      </w:r>
      <w:r w:rsidR="00B26850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prema </w:t>
      </w: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B92021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7</w:t>
      </w: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="00A161D4">
        <w:rPr>
          <w:rFonts w:ascii="Times New Roman" w:hAnsi="Times New Roman" w:cs="Times New Roman"/>
          <w:sz w:val="20"/>
          <w:szCs w:val="20"/>
          <w:lang w:val="sr-Latn-BA"/>
        </w:rPr>
        <w:t xml:space="preserve"> treba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161D4">
        <w:rPr>
          <w:rFonts w:ascii="Times New Roman" w:hAnsi="Times New Roman" w:cs="Times New Roman"/>
          <w:sz w:val="20"/>
          <w:szCs w:val="20"/>
          <w:lang w:val="sr-Latn-BA"/>
        </w:rPr>
        <w:t>omogućiti</w:t>
      </w:r>
      <w:r w:rsidR="003A728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 sl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edeće:</w:t>
      </w:r>
    </w:p>
    <w:p w:rsidR="00AD54E0" w:rsidRPr="00227E3B" w:rsidRDefault="00AD54E0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Analizu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stacionarnosti-novi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alati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za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oc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enu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v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erovatnosti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tereta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analize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kratkog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spoja</w:t>
      </w:r>
      <w:r w:rsidR="00F121F3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AD54E0" w:rsidRPr="00227E3B" w:rsidRDefault="00AD54E0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Simulaciju prelaznih pojava-novi alati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za analizu stabilnosti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, </w:t>
      </w:r>
      <w:r w:rsidR="00D3625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prim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ene frekvencijske i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vremenske domene</w:t>
      </w:r>
      <w:r w:rsidR="00F121F3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AD54E0" w:rsidRPr="00227E3B" w:rsidRDefault="00AD54E0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Tehnike p</w:t>
      </w:r>
      <w:r w:rsidR="00D3625A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redviđanja zasnovane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na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stohastičkim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varijablama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, kao što su v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etar,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sunce,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oborine,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temperatura,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opterećenje, c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ena energije i dr</w:t>
      </w:r>
      <w:r w:rsidR="00F121F3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AD54E0" w:rsidRPr="00227E3B" w:rsidRDefault="00AD54E0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Benchmarking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sposobnost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za softverska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poređenja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između različitih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tehnika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br/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</w:t>
      </w:r>
      <w:r w:rsidR="00D64AF7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algoritama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različitih proizvođača opreme i dr.</w:t>
      </w:r>
    </w:p>
    <w:p w:rsidR="00225C1E" w:rsidRDefault="00066994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Realizacija projekta električnih vozila je u</w:t>
      </w:r>
      <w:r w:rsidR="005A1D8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slovljena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mogućnošću punjenja baterija potrebnih za pokretanje vozila putem priključka na distributivnu mrežu. Uređaji za punjenje baterija će značajno doprin</w:t>
      </w:r>
      <w:r w:rsidR="005A1D8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eti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povećanju vršnog opterećenja sistema, te je mogućnost upravljanja opterećenjem prilikom priključenja ovih uređaja neminovna. (Prema tehničkim</w:t>
      </w:r>
      <w:r w:rsidR="005A1D8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karakteristikama proizvođača navedene opreme snagom do 3,7 kW se omogućuje punjenje standardne 16 kWh baterije u roku 6h). Oprema za električna vozila je uglavnom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sm</w:t>
      </w:r>
      <w:r w:rsidR="005A1D80" w:rsidRPr="00227E3B">
        <w:rPr>
          <w:rFonts w:ascii="Times New Roman" w:hAnsi="Times New Roman" w:cs="Times New Roman"/>
          <w:sz w:val="20"/>
          <w:szCs w:val="20"/>
          <w:lang w:val="sr-Latn-BA"/>
        </w:rPr>
        <w:t>eštena u blizini porodičnih kuća, radnih m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esta, aerodroma, autobus</w:t>
      </w:r>
      <w:r w:rsidR="005A1D80" w:rsidRPr="00227E3B">
        <w:rPr>
          <w:rFonts w:ascii="Times New Roman" w:hAnsi="Times New Roman" w:cs="Times New Roman"/>
          <w:sz w:val="20"/>
          <w:szCs w:val="20"/>
          <w:lang w:val="sr-Latn-BA"/>
        </w:rPr>
        <w:t>kih i žel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ezničkih stanica i dr. Komunikacijske veze između automobila i EVSE (</w:t>
      </w:r>
      <w:r w:rsidRPr="00227E3B">
        <w:rPr>
          <w:rFonts w:ascii="Times New Roman" w:hAnsi="Times New Roman" w:cs="Times New Roman"/>
          <w:i/>
          <w:sz w:val="20"/>
          <w:szCs w:val="20"/>
          <w:lang w:val="sr-Latn-BA"/>
        </w:rPr>
        <w:t>Electric Vehicle Supply Equipment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) će biti ključne za ove aplikacije jer trebaju osigurati koordinirano punjenje električnih vozila. Kako je prikazano u </w:t>
      </w:r>
      <w:r w:rsidRPr="00227E3B">
        <w:rPr>
          <w:rStyle w:val="hps"/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D330BA" w:rsidRPr="00227E3B">
        <w:rPr>
          <w:rStyle w:val="hps"/>
          <w:rFonts w:ascii="Times New Roman" w:hAnsi="Times New Roman" w:cs="Times New Roman"/>
          <w:b/>
          <w:sz w:val="20"/>
          <w:szCs w:val="20"/>
          <w:lang w:val="sr-Latn-BA"/>
        </w:rPr>
        <w:t>2</w:t>
      </w:r>
      <w:r w:rsidRPr="00227E3B">
        <w:rPr>
          <w:rStyle w:val="hps"/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,</w:t>
      </w:r>
      <w:r w:rsidR="005A1D80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A1D80" w:rsidRPr="00227E3B">
        <w:rPr>
          <w:rFonts w:ascii="Times New Roman" w:hAnsi="Times New Roman" w:cs="Times New Roman"/>
          <w:sz w:val="20"/>
          <w:szCs w:val="20"/>
          <w:lang w:val="sr-Latn-BA"/>
        </w:rPr>
        <w:t>usl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ed nekoordiniranog punjenja električnih vozila može doći do značajnije varijacije napona u elektr</w:t>
      </w:r>
      <w:r w:rsidR="005A1D80" w:rsidRPr="00227E3B">
        <w:rPr>
          <w:rFonts w:ascii="Times New Roman" w:hAnsi="Times New Roman" w:cs="Times New Roman"/>
          <w:sz w:val="20"/>
          <w:szCs w:val="20"/>
          <w:lang w:val="sr-Latn-BA"/>
        </w:rPr>
        <w:t>o energetskom sistemu. Iz napr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ed nave</w:t>
      </w:r>
      <w:r w:rsidR="005A1D80" w:rsidRPr="00227E3B">
        <w:rPr>
          <w:rFonts w:ascii="Times New Roman" w:hAnsi="Times New Roman" w:cs="Times New Roman"/>
          <w:sz w:val="20"/>
          <w:szCs w:val="20"/>
          <w:lang w:val="sr-Latn-BA"/>
        </w:rPr>
        <w:t>denog evidentno je da je za uspešnost prim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ene električnih vozila neophodno izvršiti analizu komunikaci</w:t>
      </w:r>
      <w:r w:rsidR="005A1D8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onih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tehnologija koje će se koristiti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.</w:t>
      </w:r>
    </w:p>
    <w:p w:rsidR="00225C1E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066994" w:rsidRPr="00227E3B" w:rsidRDefault="00066994" w:rsidP="00225C1E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0"/>
          <w:szCs w:val="20"/>
          <w:lang w:val="sr-Latn-BA"/>
        </w:rPr>
      </w:pPr>
    </w:p>
    <w:p w:rsidR="008C114E" w:rsidRDefault="007B72A0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KOMUNIKACI</w:t>
      </w:r>
      <w:r w:rsidR="00A647AF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ONE </w:t>
      </w: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TEHNOLOGIJE </w:t>
      </w:r>
      <w:r w:rsidR="00AE29C5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I </w:t>
      </w: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PROTOKOLI</w:t>
      </w:r>
    </w:p>
    <w:p w:rsidR="003F0B7D" w:rsidRPr="00227E3B" w:rsidRDefault="003F0B7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1405B2" w:rsidRPr="00227E3B" w:rsidRDefault="004F0F88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S obzirom da se u većini elektroprivreda optičke komunikacije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koriste za SCADA s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>isteme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, to će zasigurno iste imati značajnu ulogu u konceptu pametnih mreža. Ova komunikaci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ona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tehnologija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>će se koristiti tamo gd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 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>se budu tražili veći zaht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evi u pogledu prometa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 brzine pr</w:t>
      </w:r>
      <w:r w:rsidR="00D45142">
        <w:rPr>
          <w:rFonts w:ascii="Times New Roman" w:hAnsi="Times New Roman" w:cs="Times New Roman"/>
          <w:sz w:val="20"/>
          <w:szCs w:val="20"/>
          <w:lang w:val="sr-Latn-BA"/>
        </w:rPr>
        <w:t>enosa podataka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.Tehnologija koja će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osigurati komunikaci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oni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put koji je pod 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direktnom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i pot</w:t>
      </w:r>
      <w:r w:rsidR="00E331AC" w:rsidRPr="00227E3B">
        <w:rPr>
          <w:rFonts w:ascii="Times New Roman" w:hAnsi="Times New Roman" w:cs="Times New Roman"/>
          <w:sz w:val="20"/>
          <w:szCs w:val="20"/>
          <w:lang w:val="sr-Latn-BA"/>
        </w:rPr>
        <w:t>punom kontrolom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E331A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elektroprivrede i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što mu</w:t>
      </w:r>
      <w:r w:rsidR="00E331AC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daje predno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s</w:t>
      </w:r>
      <w:r w:rsidR="00E331AC" w:rsidRPr="00227E3B">
        <w:rPr>
          <w:rFonts w:ascii="Times New Roman" w:hAnsi="Times New Roman" w:cs="Times New Roman"/>
          <w:sz w:val="20"/>
          <w:szCs w:val="20"/>
          <w:lang w:val="sr-Latn-BA"/>
        </w:rPr>
        <w:t>t u odnosu na druge tehnologije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je PLC</w:t>
      </w:r>
      <w:r w:rsidR="00E331AC" w:rsidRPr="00227E3B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Prednost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korištenja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postojećih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PLC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komunikacionih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kanala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ogleda se u činjenici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da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elektroprivredne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aplikacije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zaht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evaju</w:t>
      </w:r>
      <w:r w:rsidR="00A647A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>prim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enu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redundancije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u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zaštitnim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kontrolnim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aplikacijama, te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potrebu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postojanja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redundancije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u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dostupnosti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viška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komunikacionih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kanala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81E2E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783230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8</w:t>
      </w:r>
      <w:r w:rsidR="00581E2E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. Dodatna prednost u korištenju PLC-a za aplikacije pametne mreže je da PL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>C često predstavlja najdirektniji put između kontrolo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ra i IED uređaja u odnosu na paketsku komutiranu javnu infrastruktur</w:t>
      </w:r>
      <w:r w:rsidR="007B72A0" w:rsidRPr="00227E3B">
        <w:rPr>
          <w:rFonts w:ascii="Times New Roman" w:hAnsi="Times New Roman" w:cs="Times New Roman"/>
          <w:sz w:val="20"/>
          <w:szCs w:val="20"/>
          <w:lang w:val="sr-Latn-BA"/>
        </w:rPr>
        <w:t>u. Ta prednost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B72A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je veoma važna kod telemetrijske sigurnosne zaštite kada su mala kašnjenja vrlo važna.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Pored navedenih prednosti, </w:t>
      </w:r>
      <w:r w:rsidR="002D6F18" w:rsidRPr="00227E3B">
        <w:rPr>
          <w:rFonts w:ascii="Times New Roman" w:hAnsi="Times New Roman" w:cs="Times New Roman"/>
          <w:sz w:val="20"/>
          <w:szCs w:val="20"/>
          <w:lang w:val="sr-Latn-BA"/>
        </w:rPr>
        <w:t>treba imati na umu da</w:t>
      </w:r>
      <w:r w:rsidR="002D6F18" w:rsidRPr="00227E3B">
        <w:rPr>
          <w:rFonts w:ascii="Times New Roman" w:hAnsi="Times New Roman" w:cs="Times New Roman"/>
          <w:color w:val="000000" w:themeColor="text1"/>
          <w:sz w:val="20"/>
          <w:szCs w:val="20"/>
          <w:lang w:val="sr-Latn-BA"/>
        </w:rPr>
        <w:t>n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>edavni rezultati m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erenja prikazani u IEEE P1901.2 upućuju na to da SN nadzemni vodovi pokazuju veća slabljenja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PLC signala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u odnosu na CENELEC frekvencijsko područje nego što se obično javlja u literaturi (slabljenju od 3 do 5 dB/km na 100 kHz). Dodatni podaci prikupljeni u SAD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-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 ukazuju na to da se pros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ečno slabljenje signala na kućnim instalacijama sa BB-PLC primopredajnicima kreće između 40 i 50 dB za ur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>bane i sub-urbane kuće. Sugeriše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se korištenje BB-PLC na NN mreži sa vrlo mal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>om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udaljenošću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između repeatera u odnosu na visoke gubitke na prenosnom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putu, dok se veći razmak repeatera može toleri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>sati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preko VN/SN mreže, a posebno u slučaju nadzemnih mreža. NB-PLC imaju nekoliko prednosti u odnosu na BB-PLC kada su u pitanju AMR/AMI ili DR aplikacije, koje uklju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>čuju kontrolu uređaja. NB-PLC r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ešenja u usporedbi s BB-PLC daju prednosti kao što su niska složenost, mala snaga p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rimopredajnika, niže brzine pr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enosa, man</w:t>
      </w:r>
      <w:r w:rsidR="003A6B7B" w:rsidRPr="00227E3B">
        <w:rPr>
          <w:rFonts w:ascii="Times New Roman" w:hAnsi="Times New Roman" w:cs="Times New Roman"/>
          <w:sz w:val="20"/>
          <w:szCs w:val="20"/>
          <w:lang w:val="sr-Latn-BA"/>
        </w:rPr>
        <w:t>ja c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ena i dr</w:t>
      </w:r>
      <w:r w:rsidR="0099569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581E2E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B92021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8</w:t>
      </w:r>
      <w:r w:rsidR="00581E2E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. Zbog globalne pokrivenosti satelitske komunikaci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one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mr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eže predstavljaju veoma dobro r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ešenje za komunikaciju sa 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lastRenderedPageBreak/>
        <w:t>v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etroelektranama.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242B6" w:rsidRPr="00227E3B">
        <w:rPr>
          <w:rFonts w:ascii="Times New Roman" w:hAnsi="Times New Roman" w:cs="Times New Roman"/>
          <w:sz w:val="20"/>
          <w:szCs w:val="20"/>
          <w:lang w:val="sr-Latn-BA"/>
        </w:rPr>
        <w:t>Za razliku od PLC tehnologije, postoji nekoliko standardiziranih tehnologija, kao što su WiFi, WiMAX, Bluetooth i ZigBee, koje se mogu koristiti za aplikacije u p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ametnim mrežama. Dominantu prim</w:t>
      </w:r>
      <w:r w:rsidR="00F242B6" w:rsidRPr="00227E3B">
        <w:rPr>
          <w:rFonts w:ascii="Times New Roman" w:hAnsi="Times New Roman" w:cs="Times New Roman"/>
          <w:sz w:val="20"/>
          <w:szCs w:val="20"/>
          <w:lang w:val="sr-Latn-BA"/>
        </w:rPr>
        <w:t>enu ovih tehnologija nalazimo u “ad hoc” senzorskim mrežama, koje se uključuju u koncept pametnih mreža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. Kapacitet, odnosno brzina pr</w:t>
      </w:r>
      <w:r w:rsidR="00F242B6" w:rsidRPr="00227E3B">
        <w:rPr>
          <w:rFonts w:ascii="Times New Roman" w:hAnsi="Times New Roman" w:cs="Times New Roman"/>
          <w:sz w:val="20"/>
          <w:szCs w:val="20"/>
          <w:lang w:val="sr-Latn-BA"/>
        </w:rPr>
        <w:t>enosa pod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ataka koju pametni uređaji zaht</w:t>
      </w:r>
      <w:r w:rsidR="00F242B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evaju u okviru 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pametnih mreža će zasigurno uti</w:t>
      </w:r>
      <w:r w:rsidR="00F242B6" w:rsidRPr="00227E3B">
        <w:rPr>
          <w:rFonts w:ascii="Times New Roman" w:hAnsi="Times New Roman" w:cs="Times New Roman"/>
          <w:sz w:val="20"/>
          <w:szCs w:val="20"/>
          <w:lang w:val="sr-Latn-BA"/>
        </w:rPr>
        <w:t>cati na odabir komunikac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ione </w:t>
      </w:r>
      <w:r w:rsidR="00F242B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tehnologije za implementaciju pojedinih servisa u pametnim mrežama. </w:t>
      </w:r>
      <w:r w:rsidR="002D6F18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Ono što je veoma 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važno </w:t>
      </w:r>
      <w:r w:rsidR="002D6F18" w:rsidRPr="00227E3B">
        <w:rPr>
          <w:rFonts w:ascii="Times New Roman" w:hAnsi="Times New Roman" w:cs="Times New Roman"/>
          <w:sz w:val="20"/>
          <w:szCs w:val="20"/>
          <w:lang w:val="sr-Latn-BA"/>
        </w:rPr>
        <w:t>naglasiti je da će se p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ri izradi teho-ekonomskih analiza, treba</w:t>
      </w:r>
      <w:r w:rsidR="002D6F18" w:rsidRPr="00227E3B">
        <w:rPr>
          <w:rFonts w:ascii="Times New Roman" w:hAnsi="Times New Roman" w:cs="Times New Roman"/>
          <w:sz w:val="20"/>
          <w:szCs w:val="20"/>
          <w:lang w:val="sr-Latn-BA"/>
        </w:rPr>
        <w:t>ti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uvažavati činjen</w:t>
      </w:r>
      <w:r w:rsidR="003A6B7B" w:rsidRPr="00227E3B">
        <w:rPr>
          <w:rFonts w:ascii="Times New Roman" w:hAnsi="Times New Roman" w:cs="Times New Roman"/>
          <w:sz w:val="20"/>
          <w:szCs w:val="20"/>
          <w:lang w:val="sr-Latn-BA"/>
        </w:rPr>
        <w:t>icu da će BB PLC zbog visoke c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ene s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istema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biti veliki broj brojila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(kolekti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vni stambeni obekti), a tamo gd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e su ob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ekti raspršeni (seoska i prigradska nasel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ja sa pojedinačnim stambenim ob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ektima) preporučuje se uskopojasni PLC. S tim da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će se na ovim lokacijama, u ob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ektima kupaca koristiti kombinacija uskopojasnog PLC-a i bežičnih komunikacija. Na ovim lokacijama, bežične komunikacije, pored instala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cija kupaca, će naći svoju prim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enu i u području tele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metrije i upravljanja distribuis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anim izvorima električne energije. </w:t>
      </w:r>
    </w:p>
    <w:p w:rsidR="003F0B7D" w:rsidRDefault="003F0B7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225C1E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2B796D" w:rsidRDefault="002B796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ANALIZA ISPLATIVOSTI IZGRADNJE PAMETNE MREŽE U JP EP HZ H-B</w:t>
      </w:r>
    </w:p>
    <w:p w:rsidR="003F0B7D" w:rsidRPr="00227E3B" w:rsidRDefault="003F0B7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FE3640" w:rsidRPr="00227E3B" w:rsidRDefault="00454868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U J.P.Elektroprivreda HZ-H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B d.d. Mostar postoji AMR/AMM si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st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em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kojim se očitavaju brojila i daljinski isključuju.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Ukupan broj kupaca koje snabd</w:t>
      </w:r>
      <w:r w:rsidR="004F0F88" w:rsidRPr="00227E3B">
        <w:rPr>
          <w:rFonts w:ascii="Times New Roman" w:hAnsi="Times New Roman" w:cs="Times New Roman"/>
          <w:sz w:val="20"/>
          <w:szCs w:val="20"/>
          <w:lang w:val="sr-Latn-BA"/>
        </w:rPr>
        <w:t>eva ova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elektroprivreda iznosi 189.950</w:t>
      </w:r>
      <w:r w:rsidR="004F0F88" w:rsidRPr="00227E3B">
        <w:rPr>
          <w:rFonts w:ascii="Times New Roman" w:hAnsi="Times New Roman" w:cs="Times New Roman"/>
          <w:sz w:val="20"/>
          <w:szCs w:val="20"/>
          <w:lang w:val="sr-Latn-BA"/>
        </w:rPr>
        <w:t>, a od toga se dalji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nski očitava 33.889 ili 17, 8 %</w:t>
      </w:r>
      <w:r w:rsidR="00AC213A" w:rsidRPr="00227E3B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61193" w:rsidRPr="00227E3B">
        <w:rPr>
          <w:rFonts w:ascii="Times New Roman" w:hAnsi="Times New Roman" w:cs="Times New Roman"/>
          <w:sz w:val="20"/>
          <w:szCs w:val="20"/>
          <w:lang w:val="sr-Latn-BA"/>
        </w:rPr>
        <w:t>Ovaj s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istem </w:t>
      </w:r>
      <w:r w:rsidR="00725964" w:rsidRPr="00227E3B">
        <w:rPr>
          <w:rFonts w:ascii="Times New Roman" w:hAnsi="Times New Roman" w:cs="Times New Roman"/>
          <w:sz w:val="20"/>
          <w:szCs w:val="20"/>
          <w:lang w:val="sr-Latn-BA"/>
        </w:rPr>
        <w:t>se koristi za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:</w:t>
      </w:r>
    </w:p>
    <w:p w:rsidR="00F61193" w:rsidRPr="00227E3B" w:rsidRDefault="00BB0428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o</w:t>
      </w:r>
      <w:r w:rsidR="00F61193" w:rsidRPr="00227E3B">
        <w:rPr>
          <w:rFonts w:ascii="Times New Roman" w:hAnsi="Times New Roman" w:cs="Times New Roman"/>
          <w:sz w:val="20"/>
          <w:szCs w:val="20"/>
          <w:lang w:val="sr-Latn-BA"/>
        </w:rPr>
        <w:t>čitavanje potrošnje kupaca;</w:t>
      </w:r>
    </w:p>
    <w:p w:rsidR="00F61193" w:rsidRPr="00227E3B" w:rsidRDefault="00BB0428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F61193" w:rsidRPr="00227E3B">
        <w:rPr>
          <w:rFonts w:ascii="Times New Roman" w:hAnsi="Times New Roman" w:cs="Times New Roman"/>
          <w:sz w:val="20"/>
          <w:szCs w:val="20"/>
          <w:lang w:val="sr-Latn-BA"/>
        </w:rPr>
        <w:t>sključenje i uključenje;</w:t>
      </w:r>
    </w:p>
    <w:p w:rsidR="00F61193" w:rsidRPr="00227E3B" w:rsidRDefault="00BB0428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rom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>enu tarifne še</w:t>
      </w:r>
      <w:r w:rsidR="00F61193" w:rsidRPr="00227E3B">
        <w:rPr>
          <w:rFonts w:ascii="Times New Roman" w:hAnsi="Times New Roman" w:cs="Times New Roman"/>
          <w:sz w:val="20"/>
          <w:szCs w:val="20"/>
          <w:lang w:val="sr-Latn-BA"/>
        </w:rPr>
        <w:t>me;</w:t>
      </w:r>
    </w:p>
    <w:p w:rsidR="00725964" w:rsidRPr="00227E3B" w:rsidRDefault="0072596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defini</w:t>
      </w:r>
      <w:r w:rsidR="00CD7DB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sanje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podloga za redizajn postojećih tarifnih stavova, kao i izradu novih tarifnih grupa</w:t>
      </w:r>
      <w:r w:rsidR="00771319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725964" w:rsidRPr="00227E3B" w:rsidRDefault="00CD7DBB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potpune prim</w:t>
      </w:r>
      <w:r w:rsidR="00725964" w:rsidRPr="00227E3B">
        <w:rPr>
          <w:rFonts w:ascii="Times New Roman" w:hAnsi="Times New Roman" w:cs="Times New Roman"/>
          <w:sz w:val="20"/>
          <w:szCs w:val="20"/>
          <w:lang w:val="sr-Latn-BA"/>
        </w:rPr>
        <w:t>ene tarifne metodologije kako bi ispravno aloc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irali troškove proizvodnje, pr</w:t>
      </w:r>
      <w:r w:rsidR="0072596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enosa, distribucije i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snabdevanja </w:t>
      </w:r>
      <w:r w:rsidR="0072596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električnom energijom na krajnje kupce </w:t>
      </w:r>
      <w:r w:rsidR="00771319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725964" w:rsidRPr="00227E3B" w:rsidRDefault="0082185F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pravilne raspod</w:t>
      </w:r>
      <w:r w:rsidR="00725964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ele troškova odstupanja planirane u odnosu na ostvarenu krivulju opterećenja</w:t>
      </w:r>
      <w:r w:rsidR="000B4FCF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;</w:t>
      </w:r>
    </w:p>
    <w:p w:rsidR="00725964" w:rsidRPr="00227E3B" w:rsidRDefault="0072596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planiranja razvoja distribu</w:t>
      </w:r>
      <w:r w:rsidR="0082185F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tivne </w:t>
      </w: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mreže </w:t>
      </w:r>
      <w:r w:rsidR="000B4FCF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;</w:t>
      </w:r>
    </w:p>
    <w:p w:rsidR="00725964" w:rsidRPr="00227E3B" w:rsidRDefault="0072596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efikasnog planiranja i optimalnu iskorištenost EES-a</w:t>
      </w:r>
      <w:r w:rsidR="000B4FCF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,</w:t>
      </w:r>
    </w:p>
    <w:p w:rsidR="00725964" w:rsidRPr="00227E3B" w:rsidRDefault="0082185F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zaht</w:t>
      </w:r>
      <w:r w:rsidR="00725964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eva Regulatorne komisije za električnu energiju u FBIH (FERK) propisanih u </w:t>
      </w:r>
      <w:r w:rsidR="00D61283">
        <w:rPr>
          <w:rFonts w:ascii="Times New Roman" w:hAnsi="Times New Roman" w:cs="Times New Roman"/>
          <w:bCs/>
          <w:sz w:val="20"/>
          <w:szCs w:val="20"/>
          <w:lang w:val="sr-Latn-BA"/>
        </w:rPr>
        <w:t>„</w:t>
      </w:r>
      <w:r w:rsidR="00725964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Pravilniku za tarifnu metodologiju i tari</w:t>
      </w: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fne postupke</w:t>
      </w:r>
      <w:r w:rsidR="00D61283">
        <w:rPr>
          <w:rFonts w:ascii="Times New Roman" w:hAnsi="Times New Roman" w:cs="Times New Roman"/>
          <w:bCs/>
          <w:sz w:val="20"/>
          <w:szCs w:val="20"/>
          <w:lang w:val="sr-Latn-BA"/>
        </w:rPr>
        <w:t>“</w:t>
      </w: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i</w:t>
      </w:r>
      <w:r w:rsidR="00225C1E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="00D61283">
        <w:rPr>
          <w:rFonts w:ascii="Times New Roman" w:hAnsi="Times New Roman" w:cs="Times New Roman"/>
          <w:bCs/>
          <w:sz w:val="20"/>
          <w:szCs w:val="20"/>
          <w:lang w:val="sr-Latn-BA"/>
        </w:rPr>
        <w:t>„</w:t>
      </w: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Pravilniku o izv</w:t>
      </w:r>
      <w:r w:rsidR="00725964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eštavanju</w:t>
      </w:r>
      <w:r w:rsidR="00D61283">
        <w:rPr>
          <w:rFonts w:ascii="Times New Roman" w:hAnsi="Times New Roman" w:cs="Times New Roman"/>
          <w:bCs/>
          <w:sz w:val="20"/>
          <w:szCs w:val="20"/>
          <w:lang w:val="sr-Latn-BA"/>
        </w:rPr>
        <w:t>“</w:t>
      </w:r>
      <w:r w:rsidR="00725964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="000B4FCF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;</w:t>
      </w:r>
    </w:p>
    <w:p w:rsidR="00725964" w:rsidRPr="00227E3B" w:rsidRDefault="0082185F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proc</w:t>
      </w:r>
      <w:r w:rsidR="00725964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ene gubitaka e</w:t>
      </w: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lektrične energije u mreži i uti</w:t>
      </w:r>
      <w:r w:rsidR="00725964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caja pojedinih kategorija kupaca na ukupne gubitke</w:t>
      </w:r>
      <w:r w:rsidR="000B4FCF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;</w:t>
      </w:r>
    </w:p>
    <w:p w:rsidR="000F0F00" w:rsidRPr="00620C45" w:rsidRDefault="0082185F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izrade programa m</w:t>
      </w:r>
      <w:r w:rsidR="00725964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era za upravljanje potrošnjom i unapređenje energetske efikasnosti</w:t>
      </w:r>
      <w:r w:rsidR="00225C1E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="00C51E64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i dr.</w:t>
      </w:r>
    </w:p>
    <w:p w:rsidR="00BB0428" w:rsidRPr="00227E3B" w:rsidRDefault="00001683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Na konačnu analizu isplativ</w:t>
      </w:r>
      <w:r w:rsidR="0082185F" w:rsidRPr="00227E3B">
        <w:rPr>
          <w:rFonts w:ascii="Times New Roman" w:hAnsi="Times New Roman" w:cs="Times New Roman"/>
          <w:sz w:val="20"/>
          <w:szCs w:val="20"/>
          <w:lang w:val="sr-Latn-BA"/>
        </w:rPr>
        <w:t>osti izgradnje pametne mreže uti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ču troškovi koji se primarno odnose na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>:</w:t>
      </w:r>
    </w:p>
    <w:p w:rsidR="00C03380" w:rsidRPr="00227E3B" w:rsidRDefault="00C9699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n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abavku opreme za pametne mreže;</w:t>
      </w:r>
    </w:p>
    <w:p w:rsidR="00C03380" w:rsidRPr="00227E3B" w:rsidRDefault="00C9699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r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ad na ugradnji i održavanju opreme za pametne mreže;</w:t>
      </w:r>
    </w:p>
    <w:p w:rsidR="00C03380" w:rsidRPr="00227E3B" w:rsidRDefault="00001683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n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abavku nedostajućih količina električne energije;</w:t>
      </w:r>
    </w:p>
    <w:p w:rsidR="00C03380" w:rsidRPr="00227E3B" w:rsidRDefault="00C96994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zgradnju novih proizvodnih i distribu</w:t>
      </w:r>
      <w:r w:rsidR="0082185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tivnih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kapaciteta;</w:t>
      </w:r>
    </w:p>
    <w:p w:rsidR="00C03380" w:rsidRPr="00227E3B" w:rsidRDefault="00001683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k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ontrolu s</w:t>
      </w:r>
      <w:r w:rsidR="00F2606B" w:rsidRPr="00227E3B">
        <w:rPr>
          <w:rFonts w:ascii="Times New Roman" w:hAnsi="Times New Roman" w:cs="Times New Roman"/>
          <w:sz w:val="20"/>
          <w:szCs w:val="20"/>
          <w:lang w:val="sr-Latn-BA"/>
        </w:rPr>
        <w:t>istema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, lociranje kvarova i neisporučenu električnu energiju;</w:t>
      </w:r>
    </w:p>
    <w:p w:rsidR="00C03380" w:rsidRPr="00227E3B" w:rsidRDefault="00001683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u</w:t>
      </w:r>
      <w:r w:rsidR="00F2606B" w:rsidRPr="00227E3B">
        <w:rPr>
          <w:rFonts w:ascii="Times New Roman" w:hAnsi="Times New Roman" w:cs="Times New Roman"/>
          <w:sz w:val="20"/>
          <w:szCs w:val="20"/>
          <w:lang w:val="sr-Latn-BA"/>
        </w:rPr>
        <w:t>sluge merenja (očitanje i održavanje m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ernih uređaja);</w:t>
      </w:r>
    </w:p>
    <w:p w:rsidR="00C03380" w:rsidRPr="00227E3B" w:rsidRDefault="00001683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o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bračun i ispostavu računa;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n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aplatu;</w:t>
      </w:r>
    </w:p>
    <w:p w:rsidR="00C03380" w:rsidRDefault="00001683" w:rsidP="00225C1E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o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dnose s kupcima (informis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anje kupaca, izdavanje opomena, naloga, isključenja neplatiša i sl.);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aštitu okoliša i dr.</w:t>
      </w:r>
    </w:p>
    <w:p w:rsidR="001405B2" w:rsidRPr="00227E3B" w:rsidRDefault="00001683" w:rsidP="00225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Svaka elektroprivreda </w:t>
      </w:r>
      <w:r w:rsidR="00F2606B" w:rsidRPr="00227E3B">
        <w:rPr>
          <w:rFonts w:ascii="Times New Roman" w:hAnsi="Times New Roman" w:cs="Times New Roman"/>
          <w:sz w:val="20"/>
          <w:szCs w:val="20"/>
          <w:lang w:val="sr-Latn-BA"/>
        </w:rPr>
        <w:t>ima svoje specifičnosti koje uti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ču na konačnu odluku o izgradnji pametne m</w:t>
      </w:r>
      <w:r w:rsidR="00AE3D29" w:rsidRPr="00227E3B">
        <w:rPr>
          <w:rFonts w:ascii="Times New Roman" w:hAnsi="Times New Roman" w:cs="Times New Roman"/>
          <w:sz w:val="20"/>
          <w:szCs w:val="20"/>
          <w:lang w:val="sr-Latn-BA"/>
        </w:rPr>
        <w:t>reže, a to se posebno odnosi na</w:t>
      </w:r>
      <w:r w:rsidRPr="00227E3B">
        <w:rPr>
          <w:sz w:val="20"/>
          <w:szCs w:val="20"/>
          <w:lang w:val="sr-Latn-BA"/>
        </w:rPr>
        <w:t>: r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egulatorno okruženje u kojem posluje </w:t>
      </w:r>
      <w:r w:rsidR="00F2606B" w:rsidRPr="00227E3B">
        <w:rPr>
          <w:rFonts w:ascii="Times New Roman" w:hAnsi="Times New Roman" w:cs="Times New Roman"/>
          <w:sz w:val="20"/>
          <w:szCs w:val="20"/>
          <w:lang w:val="sr-Latn-BA"/>
        </w:rPr>
        <w:t>(vlasništvo opreme, politika c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ena, poslovni modeli i dr.);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m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ogućnost zatvaranja energetske bilance;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tanje i perspektive distribui</w:t>
      </w:r>
      <w:r w:rsidR="00F2606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sane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proizvodnje i električnih vozila;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t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rendovi porasta proizvodnih, nabavnih i malo</w:t>
      </w:r>
      <w:r w:rsidR="00F2606B" w:rsidRPr="00227E3B">
        <w:rPr>
          <w:rFonts w:ascii="Times New Roman" w:hAnsi="Times New Roman" w:cs="Times New Roman"/>
          <w:sz w:val="20"/>
          <w:szCs w:val="20"/>
          <w:lang w:val="sr-Latn-BA"/>
        </w:rPr>
        <w:t>prodajnih c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ena;</w:t>
      </w:r>
      <w:r w:rsidR="00F2606B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t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rendovi porasta potrošnje;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l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okacija, starost ugrađene energetske opreme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i amortizacija;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tanje izgrađenosti komunikaci</w:t>
      </w:r>
      <w:r w:rsidR="00F2606B" w:rsidRPr="00227E3B">
        <w:rPr>
          <w:rFonts w:ascii="Times New Roman" w:hAnsi="Times New Roman" w:cs="Times New Roman"/>
          <w:sz w:val="20"/>
          <w:szCs w:val="20"/>
          <w:lang w:val="sr-Latn-BA"/>
        </w:rPr>
        <w:t>onih sistema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tanje i efekti pilot projekata pametne </w:t>
      </w:r>
      <w:r w:rsidR="00191B03" w:rsidRPr="00C630AF">
        <w:rPr>
          <w:rFonts w:ascii="Times New Roman" w:hAnsi="Times New Roman" w:cs="Times New Roman"/>
          <w:sz w:val="20"/>
          <w:szCs w:val="20"/>
          <w:lang w:val="sr-Latn-BA"/>
        </w:rPr>
        <w:t>mreže i dr.</w:t>
      </w:r>
      <w:r w:rsidR="00F2606B" w:rsidRPr="00C630AF">
        <w:rPr>
          <w:rFonts w:ascii="Times New Roman" w:hAnsi="Times New Roman" w:cs="Times New Roman"/>
          <w:sz w:val="20"/>
          <w:szCs w:val="20"/>
          <w:lang w:val="sr-Latn-BA"/>
        </w:rPr>
        <w:t xml:space="preserve"> U </w:t>
      </w:r>
      <w:r w:rsidR="00C630AF" w:rsidRPr="00C630AF">
        <w:rPr>
          <w:rFonts w:ascii="Times New Roman" w:hAnsi="Times New Roman" w:cs="Times New Roman"/>
          <w:sz w:val="20"/>
          <w:szCs w:val="20"/>
          <w:lang w:val="sr-Latn-BA"/>
        </w:rPr>
        <w:t xml:space="preserve">daljem tekstu </w:t>
      </w:r>
      <w:r w:rsidR="00962DB9" w:rsidRPr="00C630AF">
        <w:rPr>
          <w:rFonts w:ascii="Times New Roman" w:hAnsi="Times New Roman" w:cs="Times New Roman"/>
          <w:sz w:val="20"/>
          <w:szCs w:val="20"/>
          <w:lang w:val="sr-Latn-BA"/>
        </w:rPr>
        <w:t>su date prednosti od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962DB9" w:rsidRPr="00C630AF">
        <w:rPr>
          <w:rFonts w:ascii="Times New Roman" w:hAnsi="Times New Roman" w:cs="Times New Roman"/>
          <w:sz w:val="20"/>
          <w:szCs w:val="20"/>
          <w:lang w:val="sr-Latn-BA"/>
        </w:rPr>
        <w:t xml:space="preserve">izgradnje AMR/AMI </w:t>
      </w:r>
      <w:r w:rsidR="000B4FCF" w:rsidRPr="00C630AF">
        <w:rPr>
          <w:rFonts w:ascii="Times New Roman" w:hAnsi="Times New Roman" w:cs="Times New Roman"/>
          <w:sz w:val="20"/>
          <w:szCs w:val="20"/>
          <w:lang w:val="sr-Latn-BA"/>
        </w:rPr>
        <w:t>uzete iz</w:t>
      </w:r>
      <w:r w:rsidR="00C630AF" w:rsidRPr="00C630AF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962DB9" w:rsidRPr="00C630AF">
        <w:rPr>
          <w:rFonts w:ascii="Times New Roman" w:hAnsi="Times New Roman" w:cs="Times New Roman"/>
          <w:sz w:val="20"/>
          <w:szCs w:val="20"/>
          <w:lang w:val="sr-Latn-BA"/>
        </w:rPr>
        <w:t xml:space="preserve">lit. </w:t>
      </w:r>
      <w:r w:rsidR="00962DB9" w:rsidRPr="00C630AF">
        <w:rPr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783230" w:rsidRPr="00C630AF">
        <w:rPr>
          <w:rFonts w:ascii="Times New Roman" w:hAnsi="Times New Roman" w:cs="Times New Roman"/>
          <w:b/>
          <w:sz w:val="20"/>
          <w:szCs w:val="20"/>
          <w:lang w:val="sr-Latn-BA"/>
        </w:rPr>
        <w:t>9</w:t>
      </w:r>
      <w:r w:rsidR="00962DB9" w:rsidRPr="00C630AF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="00962DB9" w:rsidRPr="00C630AF">
        <w:rPr>
          <w:rFonts w:ascii="Times New Roman" w:hAnsi="Times New Roman" w:cs="Times New Roman"/>
          <w:sz w:val="20"/>
          <w:szCs w:val="20"/>
          <w:lang w:val="sr-Latn-BA"/>
        </w:rPr>
        <w:t>.</w:t>
      </w:r>
    </w:p>
    <w:p w:rsidR="009B28E5" w:rsidRPr="00227E3B" w:rsidRDefault="009B28E5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Upravljanje opremom 4-19 %</w:t>
      </w:r>
      <w:r w:rsidR="005C2610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9B28E5" w:rsidRPr="00227E3B" w:rsidRDefault="009B28E5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Tarife i regulacija</w:t>
      </w:r>
      <w:r w:rsidR="005C2610" w:rsidRPr="00227E3B">
        <w:rPr>
          <w:rFonts w:ascii="Times New Roman" w:hAnsi="Times New Roman" w:cs="Times New Roman"/>
          <w:sz w:val="20"/>
          <w:szCs w:val="20"/>
          <w:lang w:val="sr-Latn-BA"/>
        </w:rPr>
        <w:t>1-4%;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Ispadi i obnova sistema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3-8%;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Očuvanje vegetacije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3-7%;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DSM/DR</w:t>
      </w:r>
      <w:r w:rsidR="003B3EA6" w:rsidRPr="00227E3B">
        <w:rPr>
          <w:rFonts w:ascii="Times New Roman" w:hAnsi="Times New Roman" w:cs="Times New Roman"/>
          <w:sz w:val="20"/>
          <w:szCs w:val="20"/>
          <w:lang w:val="sr-Latn-BA"/>
        </w:rPr>
        <w:t>2-22%;</w:t>
      </w:r>
    </w:p>
    <w:p w:rsidR="005C2610" w:rsidRPr="00227E3B" w:rsidRDefault="0084443F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Usluge m</w:t>
      </w:r>
      <w:r w:rsidR="005C2610" w:rsidRPr="00227E3B">
        <w:rPr>
          <w:rFonts w:ascii="Times New Roman" w:hAnsi="Times New Roman" w:cs="Times New Roman"/>
          <w:sz w:val="20"/>
          <w:szCs w:val="20"/>
          <w:lang w:val="sr-Latn-BA"/>
        </w:rPr>
        <w:t>erenja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E97FF8" w:rsidRPr="00227E3B">
        <w:rPr>
          <w:rFonts w:ascii="Times New Roman" w:hAnsi="Times New Roman" w:cs="Times New Roman"/>
          <w:sz w:val="20"/>
          <w:szCs w:val="20"/>
          <w:lang w:val="sr-Latn-BA"/>
        </w:rPr>
        <w:t>2-4%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Obračun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960FF" w:rsidRPr="00227E3B">
        <w:rPr>
          <w:rFonts w:ascii="Times New Roman" w:hAnsi="Times New Roman" w:cs="Times New Roman"/>
          <w:sz w:val="20"/>
          <w:szCs w:val="20"/>
          <w:lang w:val="sr-Latn-BA"/>
        </w:rPr>
        <w:t>2-7% ;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Planiranje opterećenja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960FF" w:rsidRPr="00227E3B">
        <w:rPr>
          <w:rFonts w:ascii="Times New Roman" w:hAnsi="Times New Roman" w:cs="Times New Roman"/>
          <w:sz w:val="20"/>
          <w:szCs w:val="20"/>
          <w:lang w:val="sr-Latn-BA"/>
        </w:rPr>
        <w:t>9-14% ;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Sigurnost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960FF" w:rsidRPr="00227E3B">
        <w:rPr>
          <w:rFonts w:ascii="Times New Roman" w:hAnsi="Times New Roman" w:cs="Times New Roman"/>
          <w:sz w:val="20"/>
          <w:szCs w:val="20"/>
          <w:lang w:val="sr-Latn-BA"/>
        </w:rPr>
        <w:t>2-5% ;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Upravljanje r. 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s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nagom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960FF" w:rsidRPr="00227E3B">
        <w:rPr>
          <w:rFonts w:ascii="Times New Roman" w:hAnsi="Times New Roman" w:cs="Times New Roman"/>
          <w:sz w:val="20"/>
          <w:szCs w:val="20"/>
          <w:lang w:val="sr-Latn-BA"/>
        </w:rPr>
        <w:t>3-7 %;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Naplata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960FF" w:rsidRPr="00227E3B">
        <w:rPr>
          <w:rFonts w:ascii="Times New Roman" w:hAnsi="Times New Roman" w:cs="Times New Roman"/>
          <w:sz w:val="20"/>
          <w:szCs w:val="20"/>
          <w:lang w:val="sr-Latn-BA"/>
        </w:rPr>
        <w:t>15-25 % ;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Zadovoljstvo kupca</w:t>
      </w:r>
      <w:r w:rsidR="00133289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2-7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33289" w:rsidRPr="00227E3B">
        <w:rPr>
          <w:rFonts w:ascii="Times New Roman" w:hAnsi="Times New Roman" w:cs="Times New Roman"/>
          <w:sz w:val="20"/>
          <w:szCs w:val="20"/>
          <w:lang w:val="sr-Latn-BA"/>
        </w:rPr>
        <w:t>% ;</w:t>
      </w:r>
    </w:p>
    <w:p w:rsidR="005C2610" w:rsidRPr="00227E3B" w:rsidRDefault="00133289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Kontrola sistema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4-11% ;</w:t>
      </w:r>
    </w:p>
    <w:p w:rsidR="005C2610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lastRenderedPageBreak/>
        <w:t>Standardi</w:t>
      </w:r>
      <w:r w:rsidR="00133289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15-20 % ;</w:t>
      </w:r>
    </w:p>
    <w:p w:rsidR="00AE3D29" w:rsidRPr="00227E3B" w:rsidRDefault="005C261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Ugovori</w:t>
      </w:r>
      <w:r w:rsidR="00D5208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2-4 % i dr.</w:t>
      </w:r>
    </w:p>
    <w:p w:rsidR="00736E82" w:rsidRPr="00227E3B" w:rsidRDefault="003A4CC1" w:rsidP="00225C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A</w:t>
      </w:r>
      <w:r w:rsidR="00D0538D" w:rsidRPr="00227E3B">
        <w:rPr>
          <w:rFonts w:ascii="Times New Roman" w:hAnsi="Times New Roman" w:cs="Times New Roman"/>
          <w:sz w:val="20"/>
          <w:szCs w:val="20"/>
          <w:lang w:val="sr-Latn-BA"/>
        </w:rPr>
        <w:t>nalizu isplativosti izgradnje pametne mreže za JP EP HZ HB d.d. Mostar ćemo uraditi uvažavajući: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prednosti prikazane u</w:t>
      </w:r>
      <w:r w:rsidR="00496DB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literaturi </w:t>
      </w:r>
      <w:r w:rsidR="00496DB3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[10]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iskustvene podatke</w:t>
      </w:r>
      <w:r w:rsidR="00496DB3" w:rsidRPr="00227E3B">
        <w:rPr>
          <w:rFonts w:ascii="Times New Roman" w:hAnsi="Times New Roman" w:cs="Times New Roman"/>
          <w:sz w:val="20"/>
          <w:szCs w:val="20"/>
          <w:lang w:val="sr-Latn-BA"/>
        </w:rPr>
        <w:t>. Također treba uzeti u obzir i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efekte postignute </w:t>
      </w:r>
      <w:r w:rsidR="00173AD6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kroz dosadašnju izgradnju AMR/AMM 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>sistema</w:t>
      </w:r>
      <w:r w:rsidR="00173AD6" w:rsidRPr="00227E3B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84443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te specifičnosti u kojima ova elektroprivreda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posluje</w:t>
      </w:r>
      <w:r w:rsidR="005C0B2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. </w:t>
      </w:r>
    </w:p>
    <w:p w:rsidR="00736E82" w:rsidRPr="00227E3B" w:rsidRDefault="005C0B2A" w:rsidP="00225C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</w:t>
      </w:r>
      <w:r w:rsidR="00D0538D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ri analizi </w:t>
      </w:r>
      <w:r w:rsidR="007E1C7E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će </w:t>
      </w:r>
      <w:r w:rsidR="00D0538D" w:rsidRPr="00227E3B">
        <w:rPr>
          <w:rFonts w:ascii="Times New Roman" w:hAnsi="Times New Roman" w:cs="Times New Roman"/>
          <w:sz w:val="20"/>
          <w:szCs w:val="20"/>
          <w:lang w:val="sr-Latn-BA"/>
        </w:rPr>
        <w:t>se koristi</w:t>
      </w:r>
      <w:r w:rsidR="0014495D">
        <w:rPr>
          <w:rFonts w:ascii="Times New Roman" w:hAnsi="Times New Roman" w:cs="Times New Roman"/>
          <w:sz w:val="20"/>
          <w:szCs w:val="20"/>
          <w:lang w:val="sr-Latn-BA"/>
        </w:rPr>
        <w:t>t</w:t>
      </w:r>
      <w:r w:rsidR="00D0538D" w:rsidRPr="00227E3B">
        <w:rPr>
          <w:rFonts w:ascii="Times New Roman" w:hAnsi="Times New Roman" w:cs="Times New Roman"/>
          <w:sz w:val="20"/>
          <w:szCs w:val="20"/>
          <w:lang w:val="sr-Latn-BA"/>
        </w:rPr>
        <w:t>i zvanični podaci koji se odnose na: t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rošak nabavke električne energije;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t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rošak instali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sanog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proizvodnog kapaciteta;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v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ršno opterećenje s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>istema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>rosečnu proizvodno-nabavnu c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enu;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>rosečnu prodajnu c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enu električne energije;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g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ubitke i trošak pokrivanja gubitaka na distribu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tivnoj 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mreži;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>t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rošak održav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>anja i očitanja m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>ernih uređaja;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>t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ro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>šak obračuna i ispostave računa; n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enaplaćena potraživanja,</w:t>
      </w:r>
      <w:r w:rsidR="00D5140F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n</w:t>
      </w:r>
      <w:r w:rsidR="00191B03" w:rsidRPr="00227E3B">
        <w:rPr>
          <w:rFonts w:ascii="Times New Roman" w:hAnsi="Times New Roman" w:cs="Times New Roman"/>
          <w:sz w:val="20"/>
          <w:szCs w:val="20"/>
          <w:lang w:val="sr-Latn-BA"/>
        </w:rPr>
        <w:t>eisporučenu električnu energiju i dr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E1C7E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[1</w:t>
      </w:r>
      <w:r w:rsidR="00690CA9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1</w:t>
      </w:r>
      <w:r w:rsidR="007E1C7E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, </w:t>
      </w: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[1</w:t>
      </w:r>
      <w:r w:rsidR="00690CA9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2</w:t>
      </w: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]</w:t>
      </w:r>
      <w:r w:rsidR="007E1C7E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. </w:t>
      </w:r>
    </w:p>
    <w:p w:rsidR="00736E82" w:rsidRDefault="00191B03" w:rsidP="00225C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Na osnovu dobi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jenih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troškova za nabavku i ugradnju opreme, te proc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enjenih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ušteda</w:t>
      </w:r>
      <w:r w:rsidR="00C03380" w:rsidRPr="00227E3B">
        <w:rPr>
          <w:rFonts w:ascii="Times New Roman" w:hAnsi="Times New Roman" w:cs="Times New Roman"/>
          <w:sz w:val="20"/>
          <w:szCs w:val="20"/>
          <w:lang w:val="sr-Latn-BA"/>
        </w:rPr>
        <w:t>, u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C0338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lit </w:t>
      </w:r>
      <w:r w:rsidR="00C03380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</w:t>
      </w:r>
      <w:r w:rsidR="000D759F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13</w:t>
      </w:r>
      <w:r w:rsidR="00C03380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], </w:t>
      </w:r>
      <w:r w:rsidR="00450E62" w:rsidRPr="00227E3B">
        <w:rPr>
          <w:rFonts w:ascii="Times New Roman" w:hAnsi="Times New Roman" w:cs="Times New Roman"/>
          <w:sz w:val="20"/>
          <w:szCs w:val="20"/>
          <w:lang w:val="sr-Latn-BA"/>
        </w:rPr>
        <w:t>prikazani su periodi povrata investicije koji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iznosi za pesimistički scenario 11,07 godina,</w:t>
      </w:r>
      <w:r w:rsidR="00450E62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za optimistički scenario 5,91 godina. </w:t>
      </w:r>
    </w:p>
    <w:p w:rsidR="00225C1E" w:rsidRDefault="00225C1E" w:rsidP="00225C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225C1E" w:rsidRPr="00227E3B" w:rsidRDefault="00225C1E" w:rsidP="00225C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736E82" w:rsidRDefault="00736E82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ZAKLJUČAK</w:t>
      </w:r>
    </w:p>
    <w:p w:rsidR="003F0B7D" w:rsidRPr="00227E3B" w:rsidRDefault="003F0B7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965698" w:rsidRPr="00227E3B" w:rsidRDefault="00965698" w:rsidP="00225C1E">
      <w:pPr>
        <w:spacing w:after="0" w:line="240" w:lineRule="auto"/>
        <w:jc w:val="both"/>
        <w:rPr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Energetska politika većine razvijenih zemalja ima za cilj uvođenje konkurencije i liberalizaciju tržišta električne energij</w:t>
      </w:r>
      <w:r w:rsidR="00D579F7" w:rsidRPr="00227E3B">
        <w:rPr>
          <w:rFonts w:ascii="Times New Roman" w:hAnsi="Times New Roman" w:cs="Times New Roman"/>
          <w:sz w:val="20"/>
          <w:szCs w:val="20"/>
          <w:lang w:val="sr-Latn-BA"/>
        </w:rPr>
        <w:t>e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, iz čega </w:t>
      </w:r>
      <w:r w:rsidR="00D579F7" w:rsidRPr="00227E3B">
        <w:rPr>
          <w:rFonts w:ascii="Times New Roman" w:hAnsi="Times New Roman" w:cs="Times New Roman"/>
          <w:sz w:val="20"/>
          <w:szCs w:val="20"/>
          <w:lang w:val="sr-Latn-BA"/>
        </w:rPr>
        <w:t>se nameće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potreba za intenzivnim tehnološkim razvojem elektroenergetskog sistema kako u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poj</w:t>
      </w:r>
      <w:r w:rsidR="008732A5" w:rsidRPr="00227E3B">
        <w:rPr>
          <w:rFonts w:ascii="Times New Roman" w:hAnsi="Times New Roman" w:cs="Times New Roman"/>
          <w:sz w:val="20"/>
          <w:szCs w:val="20"/>
          <w:lang w:val="sr-Latn-BA"/>
        </w:rPr>
        <w:t>edinačnim segmentima tako i u c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elini. Razvoj pametne mreže </w:t>
      </w:r>
      <w:r w:rsidR="00D579F7" w:rsidRPr="00227E3B">
        <w:rPr>
          <w:rFonts w:ascii="Times New Roman" w:hAnsi="Times New Roman" w:cs="Times New Roman"/>
          <w:sz w:val="20"/>
          <w:szCs w:val="20"/>
          <w:lang w:val="sr-Latn-BA"/>
        </w:rPr>
        <w:t>ima za cilj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:</w:t>
      </w:r>
    </w:p>
    <w:p w:rsidR="00965698" w:rsidRPr="00227E3B" w:rsidRDefault="00D579F7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povećanje sigurnosti 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>snabdevanja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965698" w:rsidRPr="00227E3B" w:rsidRDefault="00965698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razv</w:t>
      </w:r>
      <w:r w:rsidR="00D579F7" w:rsidRPr="00227E3B">
        <w:rPr>
          <w:rFonts w:ascii="Times New Roman" w:hAnsi="Times New Roman" w:cs="Times New Roman"/>
          <w:sz w:val="20"/>
          <w:szCs w:val="20"/>
          <w:lang w:val="sr-Latn-BA"/>
        </w:rPr>
        <w:t>oj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unut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rašnjeg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tržišta;</w:t>
      </w:r>
    </w:p>
    <w:p w:rsidR="00D579F7" w:rsidRPr="00227E3B" w:rsidRDefault="00D579F7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op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šti ekonomski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razvoj</w:t>
      </w:r>
      <w:r w:rsidR="00450E62" w:rsidRPr="00227E3B">
        <w:rPr>
          <w:rFonts w:ascii="Times New Roman" w:hAnsi="Times New Roman" w:cs="Times New Roman"/>
          <w:sz w:val="20"/>
          <w:szCs w:val="20"/>
          <w:lang w:val="sr-Latn-BA"/>
        </w:rPr>
        <w:t>;</w:t>
      </w:r>
    </w:p>
    <w:p w:rsidR="00D579F7" w:rsidRPr="00227E3B" w:rsidRDefault="00450E62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zaštitu</w:t>
      </w:r>
      <w:r w:rsidR="00D579F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okoliša i dr. ;</w:t>
      </w:r>
    </w:p>
    <w:p w:rsidR="00450E62" w:rsidRPr="00227E3B" w:rsidRDefault="00450E62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S obzirom na trenutno visoki stepen tehnološkog razvoja, te nove tehnologije u telekomunikaci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onom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i informaci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onom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sektoru, možemo očekivati uspostavljanje novih načina vođenja i upravljanja elektroenergetskim sistemom koji će se realiz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ovati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kroz</w:t>
      </w:r>
      <w:r w:rsidR="002E74B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k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oncept pametnih energetskih mreža. </w:t>
      </w:r>
    </w:p>
    <w:p w:rsidR="00450E62" w:rsidRPr="00227E3B" w:rsidRDefault="00450E62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F47D14" w:rsidRPr="00227E3B" w:rsidRDefault="00AC38E9" w:rsidP="00225C1E">
      <w:pPr>
        <w:spacing w:after="0" w:line="240" w:lineRule="auto"/>
        <w:jc w:val="both"/>
        <w:rPr>
          <w:rStyle w:val="hpsatn"/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atn"/>
          <w:rFonts w:ascii="Times New Roman" w:hAnsi="Times New Roman" w:cs="Times New Roman"/>
          <w:sz w:val="20"/>
          <w:szCs w:val="20"/>
          <w:lang w:val="sr-Latn-BA"/>
        </w:rPr>
        <w:t xml:space="preserve">Pri izradi teho-ekonomskih analiza, treba uvažavati </w:t>
      </w:r>
      <w:r w:rsidR="00F56C21" w:rsidRPr="00227E3B">
        <w:rPr>
          <w:rStyle w:val="hpsatn"/>
          <w:rFonts w:ascii="Times New Roman" w:hAnsi="Times New Roman" w:cs="Times New Roman"/>
          <w:sz w:val="20"/>
          <w:szCs w:val="20"/>
          <w:lang w:val="sr-Latn-BA"/>
        </w:rPr>
        <w:t>sl</w:t>
      </w:r>
      <w:r w:rsidR="00F47D14" w:rsidRPr="00227E3B">
        <w:rPr>
          <w:rStyle w:val="hpsatn"/>
          <w:rFonts w:ascii="Times New Roman" w:hAnsi="Times New Roman" w:cs="Times New Roman"/>
          <w:sz w:val="20"/>
          <w:szCs w:val="20"/>
          <w:lang w:val="sr-Latn-BA"/>
        </w:rPr>
        <w:t>edeće</w:t>
      </w:r>
      <w:r w:rsidR="00225C1E">
        <w:rPr>
          <w:rStyle w:val="hpsatn"/>
          <w:rFonts w:ascii="Times New Roman" w:hAnsi="Times New Roman" w:cs="Times New Roman"/>
          <w:sz w:val="20"/>
          <w:szCs w:val="20"/>
          <w:lang w:val="sr-Latn-BA"/>
        </w:rPr>
        <w:t>:</w:t>
      </w:r>
    </w:p>
    <w:p w:rsidR="00F47D14" w:rsidRPr="00227E3B" w:rsidRDefault="00F47D14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područ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>j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>e prim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ene;</w:t>
      </w:r>
    </w:p>
    <w:p w:rsidR="00F47D14" w:rsidRPr="00227E3B" w:rsidRDefault="00F47D14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odab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>ir optimalnih teho-ekonomskih r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ešenja;</w:t>
      </w:r>
    </w:p>
    <w:p w:rsidR="00F47D14" w:rsidRPr="00227E3B" w:rsidRDefault="00F47D14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troškove održavanja i izgradnje ;</w:t>
      </w:r>
    </w:p>
    <w:p w:rsidR="00F47D14" w:rsidRPr="00227E3B" w:rsidRDefault="00FA56CF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beneficije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proizvodnim, prenosnim i distributivnim kompanijama, 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>snabdevačima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>, kupcima,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regulatornim i zakonodavnim t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>elima ;</w:t>
      </w:r>
    </w:p>
    <w:p w:rsidR="00D56C50" w:rsidRPr="00227E3B" w:rsidRDefault="00D56C50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doprinos razvoju unut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rašnjeg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tržišta;</w:t>
      </w:r>
    </w:p>
    <w:p w:rsidR="00F47D14" w:rsidRPr="00227E3B" w:rsidRDefault="00F56C21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ut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ecaj na </w:t>
      </w:r>
      <w:r w:rsidR="00F47D14" w:rsidRPr="00227E3B">
        <w:rPr>
          <w:rFonts w:ascii="Times New Roman" w:hAnsi="Times New Roman" w:cs="Times New Roman"/>
          <w:sz w:val="20"/>
          <w:szCs w:val="20"/>
          <w:lang w:val="sr-Latn-BA"/>
        </w:rPr>
        <w:t>op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šti ekonomski </w:t>
      </w:r>
      <w:r w:rsidR="00F47D14" w:rsidRPr="00227E3B">
        <w:rPr>
          <w:rFonts w:ascii="Times New Roman" w:hAnsi="Times New Roman" w:cs="Times New Roman"/>
          <w:sz w:val="20"/>
          <w:szCs w:val="20"/>
          <w:lang w:val="sr-Latn-BA"/>
        </w:rPr>
        <w:t>razvoj;</w:t>
      </w:r>
    </w:p>
    <w:p w:rsidR="00F47D14" w:rsidRPr="00227E3B" w:rsidRDefault="00F56C21" w:rsidP="00225C1E">
      <w:pPr>
        <w:pStyle w:val="ListParagraph"/>
        <w:numPr>
          <w:ilvl w:val="0"/>
          <w:numId w:val="2"/>
        </w:num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ut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ecaj na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zaštitu okoline</w:t>
      </w:r>
      <w:r w:rsidR="00F47D14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 dr. ;</w:t>
      </w:r>
    </w:p>
    <w:p w:rsidR="00D56C50" w:rsidRDefault="00AC38E9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Jedan od glavnih pokretača izgradnje pametne mreže trebaju biti regulatori. Regulatori moraju uvažiti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činjenic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>u da investiranje u opremu nam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enjenu za telemetriju i automatizaciju mreže će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osigurati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povećanje efikasnosti 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sistema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,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podupiranje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integracije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na tržištu distribu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tivne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proizvodnje i električnih vozila, te osiguranje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sigurnog snabdevanja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.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Regulatori će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trebati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uvesti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dugoročni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stabilni okvir koji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će pružati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mrežnim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investitorima razumne stope povrata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za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troškovno efikasna ulaganja.</w:t>
      </w:r>
      <w:r w:rsidR="00F56C21"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Prema </w:t>
      </w:r>
      <w:r w:rsidR="00D56C50"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[14]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>, reg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>ulatorni okvir može da stimulišr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zaintere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>sovane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strane za razvoj pametne mreže (dobro uspostavljena tržišna pravila od strane regulatornih agencija, tržišnih operatora, ODS, 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>snabdevača i kupaca će zasigurno ut</w:t>
      </w:r>
      <w:r w:rsidR="00FC578E" w:rsidRPr="00227E3B">
        <w:rPr>
          <w:rFonts w:ascii="Times New Roman" w:hAnsi="Times New Roman" w:cs="Times New Roman"/>
          <w:sz w:val="20"/>
          <w:szCs w:val="20"/>
          <w:lang w:val="sr-Latn-BA"/>
        </w:rPr>
        <w:t>i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>cati na lakši razvoj pametne mreže), ali se može desiti i obrnuta situacija. Destimulacija se ogleda kroz krut regulatorni okvi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r koji nije prilagođen za međud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elovanje više subjekata. Pametna mreža 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>će zaht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>evati uklanjanje postojećih barijera i brisanje tradicionalnih granica između subjekata na tržištu električne energije.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>Sve aktivnosti na regulaciji predmetne oblasti tre</w:t>
      </w:r>
      <w:r w:rsidR="00F56C21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balo bi da budu motivirajuće za 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>potencijalne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56C50" w:rsidRPr="00227E3B">
        <w:rPr>
          <w:rFonts w:ascii="Times New Roman" w:hAnsi="Times New Roman" w:cs="Times New Roman"/>
          <w:sz w:val="20"/>
          <w:szCs w:val="20"/>
          <w:lang w:val="sr-Latn-BA"/>
        </w:rPr>
        <w:t>investitore.</w:t>
      </w:r>
    </w:p>
    <w:p w:rsidR="00225C1E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225C1E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:rsidR="001D0E28" w:rsidRDefault="001D0E28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b/>
          <w:sz w:val="20"/>
          <w:szCs w:val="20"/>
          <w:lang w:val="sr-Latn-BA"/>
        </w:rPr>
        <w:t>LITERATURA</w:t>
      </w:r>
    </w:p>
    <w:p w:rsidR="003F0B7D" w:rsidRPr="00227E3B" w:rsidRDefault="003F0B7D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:rsidR="00066994" w:rsidRPr="00227E3B" w:rsidRDefault="00066994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1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>Direktiva 2009/72 EZ Ev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ropskog </w:t>
      </w:r>
      <w:r w:rsidR="00B608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parlamenta i 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Saveta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od 13. </w:t>
      </w:r>
      <w:r w:rsidR="00B6085A" w:rsidRPr="00227E3B">
        <w:rPr>
          <w:rFonts w:ascii="Times New Roman" w:hAnsi="Times New Roman" w:cs="Times New Roman"/>
          <w:sz w:val="20"/>
          <w:szCs w:val="20"/>
          <w:lang w:val="sr-Latn-BA"/>
        </w:rPr>
        <w:t>jula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2009.</w:t>
      </w:r>
    </w:p>
    <w:p w:rsidR="00D51BF7" w:rsidRPr="00227E3B" w:rsidRDefault="00D51BF7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2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Xi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Fang, Satyajayant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Misra, Guoliang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Xueand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Dejun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Yang-„Smart Grid – The New and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Improved Power Grid: A Survey“, </w:t>
      </w:r>
      <w:r w:rsidRPr="00227E3B">
        <w:rPr>
          <w:rFonts w:ascii="Times New Roman" w:hAnsi="Times New Roman" w:cs="Times New Roman"/>
          <w:iCs/>
          <w:sz w:val="20"/>
          <w:szCs w:val="20"/>
          <w:lang w:val="sr-Latn-BA"/>
        </w:rPr>
        <w:t xml:space="preserve">IEEE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September 2011.</w:t>
      </w:r>
    </w:p>
    <w:p w:rsidR="00743FED" w:rsidRPr="00227E3B" w:rsidRDefault="00D11BE9" w:rsidP="00225C1E">
      <w:pPr>
        <w:pStyle w:val="Default"/>
        <w:jc w:val="both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3</w:t>
      </w:r>
      <w:r w:rsidR="00824FC3">
        <w:rPr>
          <w:sz w:val="20"/>
          <w:szCs w:val="20"/>
          <w:lang w:val="sr-Latn-BA"/>
        </w:rPr>
        <w:t>.</w:t>
      </w:r>
      <w:r w:rsidR="008975FD">
        <w:rPr>
          <w:sz w:val="20"/>
          <w:szCs w:val="20"/>
          <w:lang w:val="sr-Latn-BA"/>
        </w:rPr>
        <w:t xml:space="preserve"> </w:t>
      </w:r>
      <w:r w:rsidR="00743FED" w:rsidRPr="00227E3B">
        <w:rPr>
          <w:sz w:val="20"/>
          <w:szCs w:val="20"/>
          <w:lang w:val="sr-Latn-BA"/>
        </w:rPr>
        <w:t xml:space="preserve">Skok.S; Ivankovic. I.; Cerina Z.: "Applications Based on PMU Technology for Improved Power System Utilization" - </w:t>
      </w:r>
      <w:r w:rsidR="00743FED" w:rsidRPr="00227E3B">
        <w:rPr>
          <w:iCs/>
          <w:sz w:val="20"/>
          <w:szCs w:val="20"/>
          <w:lang w:val="sr-Latn-BA"/>
        </w:rPr>
        <w:t>Power Engineering Society General Meeting, IEEE</w:t>
      </w:r>
      <w:r w:rsidR="00743FED" w:rsidRPr="00227E3B">
        <w:rPr>
          <w:sz w:val="20"/>
          <w:szCs w:val="20"/>
          <w:lang w:val="sr-Latn-BA"/>
        </w:rPr>
        <w:t>, 24-28 June 2007.</w:t>
      </w:r>
    </w:p>
    <w:p w:rsidR="009B46F5" w:rsidRPr="00227E3B" w:rsidRDefault="00D11BE9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>
        <w:rPr>
          <w:rFonts w:ascii="Times New Roman" w:hAnsi="Times New Roman" w:cs="Times New Roman"/>
          <w:sz w:val="20"/>
          <w:szCs w:val="20"/>
          <w:lang w:val="sr-Latn-BA"/>
        </w:rPr>
        <w:t>4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9B46F5" w:rsidRPr="00227E3B">
        <w:rPr>
          <w:rFonts w:ascii="Times New Roman" w:hAnsi="Times New Roman" w:cs="Times New Roman"/>
          <w:sz w:val="20"/>
          <w:szCs w:val="20"/>
          <w:lang w:val="sr-Latn-BA"/>
        </w:rPr>
        <w:t>ERGEG-“Smart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9B46F5" w:rsidRPr="00227E3B">
        <w:rPr>
          <w:rFonts w:ascii="Times New Roman" w:hAnsi="Times New Roman" w:cs="Times New Roman"/>
          <w:sz w:val="20"/>
          <w:szCs w:val="20"/>
          <w:lang w:val="sr-Latn-BA"/>
        </w:rPr>
        <w:t>metering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9B46F5" w:rsidRPr="00227E3B">
        <w:rPr>
          <w:rFonts w:ascii="Times New Roman" w:hAnsi="Times New Roman" w:cs="Times New Roman"/>
          <w:sz w:val="20"/>
          <w:szCs w:val="20"/>
          <w:lang w:val="sr-Latn-BA"/>
        </w:rPr>
        <w:t>with a focus on electricity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9B46F5" w:rsidRPr="00227E3B">
        <w:rPr>
          <w:rFonts w:ascii="Times New Roman" w:hAnsi="Times New Roman" w:cs="Times New Roman"/>
          <w:sz w:val="20"/>
          <w:szCs w:val="20"/>
          <w:lang w:val="sr-Latn-BA"/>
        </w:rPr>
        <w:t>regulation”, October 2007, Bruxelles.</w:t>
      </w:r>
    </w:p>
    <w:p w:rsidR="009B46F5" w:rsidRPr="00227E3B" w:rsidRDefault="009B46F5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5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495ABF" w:rsidRPr="00227E3B">
        <w:rPr>
          <w:rFonts w:ascii="Times New Roman" w:hAnsi="Times New Roman" w:cs="Times New Roman"/>
          <w:sz w:val="20"/>
          <w:szCs w:val="20"/>
          <w:lang w:val="sr-Latn-BA"/>
        </w:rPr>
        <w:t>WGD2.29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-“Communicati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on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access to Electrical Energy Consumers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and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Producers” CIGREE, april 2012.</w:t>
      </w:r>
    </w:p>
    <w:p w:rsidR="00D11BE9" w:rsidRDefault="00B92021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Style w:val="hps"/>
          <w:rFonts w:ascii="Times New Roman" w:hAnsi="Times New Roman" w:cs="Times New Roman"/>
          <w:sz w:val="20"/>
          <w:szCs w:val="20"/>
          <w:lang w:val="sr-Latn-BA"/>
        </w:rPr>
        <w:t>6</w:t>
      </w:r>
      <w:r w:rsidR="00824FC3">
        <w:rPr>
          <w:rStyle w:val="hps"/>
          <w:rFonts w:ascii="Times New Roman" w:hAnsi="Times New Roman" w:cs="Times New Roman"/>
          <w:sz w:val="20"/>
          <w:szCs w:val="20"/>
          <w:lang w:val="sr-Latn-BA"/>
        </w:rPr>
        <w:t>.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www.smartgrids.hr/sg/smartgrids/studentski_radovi</w:t>
      </w:r>
    </w:p>
    <w:p w:rsidR="001C26E2" w:rsidRPr="00227E3B" w:rsidRDefault="00B92021" w:rsidP="00225C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lastRenderedPageBreak/>
        <w:t>7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sz w:val="20"/>
          <w:szCs w:val="20"/>
          <w:lang w:val="sr-Latn-BA"/>
        </w:rPr>
        <w:t>Vincenzo Giordano, Flavia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sz w:val="20"/>
          <w:szCs w:val="20"/>
          <w:lang w:val="sr-Latn-BA"/>
        </w:rPr>
        <w:t>Gangale, Gianluca</w:t>
      </w:r>
      <w:r w:rsidR="00520823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sz w:val="20"/>
          <w:szCs w:val="20"/>
          <w:lang w:val="sr-Latn-BA"/>
        </w:rPr>
        <w:t>Fulli, Manuel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sz w:val="20"/>
          <w:szCs w:val="20"/>
          <w:lang w:val="sr-Latn-BA"/>
        </w:rPr>
        <w:t>Sánchez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sz w:val="20"/>
          <w:szCs w:val="20"/>
          <w:lang w:val="sr-Latn-BA"/>
        </w:rPr>
        <w:t>Jiménez “</w:t>
      </w:r>
      <w:r w:rsidR="001C26E2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Smart Grid projects</w:t>
      </w:r>
      <w:r w:rsidR="00D3625A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in Europe: Lessons</w:t>
      </w:r>
      <w:r w:rsidR="00D3625A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learned</w:t>
      </w:r>
      <w:r w:rsidR="00D3625A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and</w:t>
      </w:r>
      <w:r w:rsidR="00D3625A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current</w:t>
      </w:r>
      <w:r w:rsidR="00D3625A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="001C26E2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developments”, </w:t>
      </w:r>
      <w:r w:rsidR="001C26E2" w:rsidRPr="00227E3B">
        <w:rPr>
          <w:rFonts w:ascii="Times New Roman" w:hAnsi="Times New Roman" w:cs="Times New Roman"/>
          <w:sz w:val="20"/>
          <w:szCs w:val="20"/>
          <w:lang w:val="sr-Latn-BA"/>
        </w:rPr>
        <w:t>JRC-IE, LD-NA-24856-EN-N.</w:t>
      </w:r>
    </w:p>
    <w:p w:rsidR="00886BC1" w:rsidRPr="00227E3B" w:rsidRDefault="00B92021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8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CA773D" w:rsidRPr="00227E3B">
        <w:rPr>
          <w:rFonts w:ascii="Times New Roman" w:hAnsi="Times New Roman" w:cs="Times New Roman"/>
          <w:sz w:val="20"/>
          <w:szCs w:val="20"/>
          <w:lang w:val="sr-Latn-BA"/>
        </w:rPr>
        <w:t>Stefano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CA773D" w:rsidRPr="00227E3B">
        <w:rPr>
          <w:rFonts w:ascii="Times New Roman" w:hAnsi="Times New Roman" w:cs="Times New Roman"/>
          <w:sz w:val="20"/>
          <w:szCs w:val="20"/>
          <w:lang w:val="sr-Latn-BA"/>
        </w:rPr>
        <w:t>Galli, Anna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CA773D" w:rsidRPr="00227E3B">
        <w:rPr>
          <w:rFonts w:ascii="Times New Roman" w:hAnsi="Times New Roman" w:cs="Times New Roman"/>
          <w:sz w:val="20"/>
          <w:szCs w:val="20"/>
          <w:lang w:val="sr-Latn-BA"/>
        </w:rPr>
        <w:t>Scaglioneand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CA773D" w:rsidRPr="00227E3B">
        <w:rPr>
          <w:rFonts w:ascii="Times New Roman" w:hAnsi="Times New Roman" w:cs="Times New Roman"/>
          <w:sz w:val="20"/>
          <w:szCs w:val="20"/>
          <w:lang w:val="sr-Latn-BA"/>
        </w:rPr>
        <w:t>ZhifangWang-“For the Grid and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CA773D" w:rsidRPr="00227E3B">
        <w:rPr>
          <w:rFonts w:ascii="Times New Roman" w:hAnsi="Times New Roman" w:cs="Times New Roman"/>
          <w:sz w:val="20"/>
          <w:szCs w:val="20"/>
          <w:lang w:val="sr-Latn-BA"/>
        </w:rPr>
        <w:t>Throughthe Grid: The Role of Power Line Communications in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CA773D" w:rsidRPr="00227E3B">
        <w:rPr>
          <w:rFonts w:ascii="Times New Roman" w:hAnsi="Times New Roman" w:cs="Times New Roman"/>
          <w:sz w:val="20"/>
          <w:szCs w:val="20"/>
          <w:lang w:val="sr-Latn-BA"/>
        </w:rPr>
        <w:t>the</w:t>
      </w:r>
      <w:r w:rsidR="00D3625A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CA773D" w:rsidRPr="00227E3B">
        <w:rPr>
          <w:rFonts w:ascii="Times New Roman" w:hAnsi="Times New Roman" w:cs="Times New Roman"/>
          <w:sz w:val="20"/>
          <w:szCs w:val="20"/>
          <w:lang w:val="sr-Latn-BA"/>
        </w:rPr>
        <w:t>Smart Grid”, IEEE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CA773D" w:rsidRPr="00227E3B">
        <w:rPr>
          <w:rFonts w:ascii="Times New Roman" w:hAnsi="Times New Roman" w:cs="Times New Roman"/>
          <w:sz w:val="20"/>
          <w:szCs w:val="20"/>
          <w:lang w:val="sr-Latn-BA"/>
        </w:rPr>
        <w:t>Vol. 99, No. 6, June 2011.</w:t>
      </w:r>
    </w:p>
    <w:p w:rsidR="00783230" w:rsidRPr="00227E3B" w:rsidRDefault="00D11BE9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sz w:val="20"/>
          <w:szCs w:val="20"/>
          <w:lang w:val="sr-Latn-BA"/>
        </w:rPr>
        <w:t>9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783230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Marek</w:t>
      </w:r>
      <w:r>
        <w:rPr>
          <w:rFonts w:ascii="Times New Roman" w:hAnsi="Times New Roman" w:cs="Times New Roman"/>
          <w:bCs/>
          <w:sz w:val="20"/>
          <w:szCs w:val="20"/>
          <w:lang w:val="sr-Latn-BA"/>
        </w:rPr>
        <w:t xml:space="preserve"> </w:t>
      </w:r>
      <w:r w:rsidR="00783230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Woszczyk</w:t>
      </w:r>
      <w:r w:rsidR="00783230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>–“The</w:t>
      </w:r>
      <w:r w:rsidR="00D3625A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 xml:space="preserve"> </w:t>
      </w:r>
      <w:r w:rsidR="00783230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>Smart Grid and</w:t>
      </w:r>
      <w:r w:rsidR="00D3625A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 xml:space="preserve"> </w:t>
      </w:r>
      <w:r w:rsidR="00783230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>Smart</w:t>
      </w:r>
      <w:r w:rsidR="00D3625A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 xml:space="preserve"> </w:t>
      </w:r>
      <w:r w:rsidR="00783230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>Metering</w:t>
      </w:r>
      <w:r w:rsidR="00D3625A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 xml:space="preserve"> </w:t>
      </w:r>
      <w:r w:rsidR="00783230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>Polish</w:t>
      </w:r>
      <w:r w:rsidR="00D3625A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 xml:space="preserve"> </w:t>
      </w:r>
      <w:r w:rsidR="00783230" w:rsidRPr="00227E3B">
        <w:rPr>
          <w:rFonts w:ascii="Times New Roman" w:hAnsi="Times New Roman" w:cs="Times New Roman"/>
          <w:bCs/>
          <w:color w:val="000000"/>
          <w:sz w:val="20"/>
          <w:szCs w:val="20"/>
          <w:lang w:val="sr-Latn-BA"/>
        </w:rPr>
        <w:t xml:space="preserve">Perspective”, </w:t>
      </w:r>
      <w:r w:rsidR="00783230" w:rsidRPr="00227E3B">
        <w:rPr>
          <w:rFonts w:ascii="Times New Roman" w:hAnsi="Times New Roman" w:cs="Times New Roman"/>
          <w:bCs/>
          <w:sz w:val="20"/>
          <w:szCs w:val="20"/>
          <w:lang w:val="sr-Latn-BA"/>
        </w:rPr>
        <w:t>ERRA Chairmen Meeting, Istanbul, 17 November 2009.</w:t>
      </w:r>
    </w:p>
    <w:p w:rsidR="00690CA9" w:rsidRPr="00227E3B" w:rsidRDefault="000D759F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Latn-BA"/>
        </w:rPr>
      </w:pPr>
      <w:r w:rsidRPr="00227E3B">
        <w:rPr>
          <w:rFonts w:ascii="Times New Roman" w:hAnsi="Times New Roman"/>
          <w:sz w:val="20"/>
          <w:szCs w:val="20"/>
          <w:lang w:val="sr-Latn-BA"/>
        </w:rPr>
        <w:t>10</w:t>
      </w:r>
      <w:r w:rsidR="00824FC3">
        <w:rPr>
          <w:rFonts w:ascii="Times New Roman" w:hAnsi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="00690CA9" w:rsidRPr="00227E3B">
        <w:rPr>
          <w:rFonts w:ascii="Times New Roman" w:hAnsi="Times New Roman"/>
          <w:sz w:val="20"/>
          <w:szCs w:val="20"/>
          <w:lang w:val="sr-Latn-BA"/>
        </w:rPr>
        <w:t>“Kratki pregled aktivnosti na istraživanju</w:t>
      </w:r>
      <w:r w:rsidR="00D11BE9">
        <w:rPr>
          <w:rFonts w:ascii="Times New Roman" w:hAnsi="Times New Roman"/>
          <w:sz w:val="20"/>
          <w:szCs w:val="20"/>
          <w:lang w:val="sr-Latn-BA"/>
        </w:rPr>
        <w:t xml:space="preserve"> i razvoju krivulje opterećenje</w:t>
      </w:r>
      <w:r w:rsidR="00690CA9" w:rsidRPr="00227E3B">
        <w:rPr>
          <w:rFonts w:ascii="Times New Roman" w:hAnsi="Times New Roman"/>
          <w:sz w:val="20"/>
          <w:szCs w:val="20"/>
          <w:lang w:val="sr-Latn-BA"/>
        </w:rPr>
        <w:t>-</w:t>
      </w:r>
      <w:r w:rsidR="00D11BE9">
        <w:rPr>
          <w:rFonts w:ascii="Times New Roman" w:hAnsi="Times New Roman"/>
          <w:sz w:val="20"/>
          <w:szCs w:val="20"/>
          <w:lang w:val="sr-Latn-BA"/>
        </w:rPr>
        <w:t>m</w:t>
      </w:r>
      <w:r w:rsidR="00690CA9" w:rsidRPr="00227E3B">
        <w:rPr>
          <w:rFonts w:ascii="Times New Roman" w:hAnsi="Times New Roman"/>
          <w:sz w:val="20"/>
          <w:szCs w:val="20"/>
          <w:lang w:val="sr-Latn-BA"/>
        </w:rPr>
        <w:t>etodologija izrade i dobiveni rezultati“- J.P.Elektr</w:t>
      </w:r>
      <w:r w:rsidR="00B6085A" w:rsidRPr="00227E3B">
        <w:rPr>
          <w:rFonts w:ascii="Times New Roman" w:hAnsi="Times New Roman"/>
          <w:sz w:val="20"/>
          <w:szCs w:val="20"/>
          <w:lang w:val="sr-Latn-BA"/>
        </w:rPr>
        <w:t>oprivreda HZ HB Mostar, oktobar</w:t>
      </w:r>
      <w:r w:rsidR="00690CA9" w:rsidRPr="00227E3B">
        <w:rPr>
          <w:rFonts w:ascii="Times New Roman" w:hAnsi="Times New Roman"/>
          <w:sz w:val="20"/>
          <w:szCs w:val="20"/>
          <w:lang w:val="sr-Latn-BA"/>
        </w:rPr>
        <w:t xml:space="preserve"> 2013 godina</w:t>
      </w:r>
    </w:p>
    <w:p w:rsidR="00CA773D" w:rsidRPr="00227E3B" w:rsidRDefault="00CA773D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1</w:t>
      </w:r>
      <w:r w:rsidR="00690CA9" w:rsidRPr="00227E3B">
        <w:rPr>
          <w:rFonts w:ascii="Times New Roman" w:hAnsi="Times New Roman" w:cs="Times New Roman"/>
          <w:sz w:val="20"/>
          <w:szCs w:val="20"/>
          <w:lang w:val="sr-Latn-BA"/>
        </w:rPr>
        <w:t>1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“Godišnje izvješće o poslovanju J.P.Elektroprivreda HZ HB Mostar, za 2010 godinu”.</w:t>
      </w:r>
    </w:p>
    <w:p w:rsidR="00192708" w:rsidRPr="00227E3B" w:rsidRDefault="00A930F2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1</w:t>
      </w:r>
      <w:r w:rsidR="00690CA9" w:rsidRPr="00227E3B">
        <w:rPr>
          <w:rFonts w:ascii="Times New Roman" w:hAnsi="Times New Roman" w:cs="Times New Roman"/>
          <w:sz w:val="20"/>
          <w:szCs w:val="20"/>
          <w:lang w:val="sr-Latn-BA"/>
        </w:rPr>
        <w:t>2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="008975FD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D11BE9">
        <w:rPr>
          <w:rFonts w:ascii="Times New Roman" w:hAnsi="Times New Roman" w:cs="Times New Roman"/>
          <w:sz w:val="20"/>
          <w:szCs w:val="20"/>
          <w:lang w:val="sr-Latn-BA"/>
        </w:rPr>
        <w:t>“Odluke o tarifni</w:t>
      </w:r>
      <w:r w:rsidR="00CA773D" w:rsidRPr="00227E3B">
        <w:rPr>
          <w:rFonts w:ascii="Times New Roman" w:hAnsi="Times New Roman" w:cs="Times New Roman"/>
          <w:sz w:val="20"/>
          <w:szCs w:val="20"/>
          <w:lang w:val="sr-Latn-BA"/>
        </w:rPr>
        <w:t>m stavovima za prodaju električne energije nekvalificiranim kupcima J.P.Elektroprivreda HZ HB Mostar, za 2012 godinu” - Peti tarifni p</w:t>
      </w:r>
      <w:r w:rsidR="001D5835" w:rsidRPr="00227E3B">
        <w:rPr>
          <w:rFonts w:ascii="Times New Roman" w:hAnsi="Times New Roman" w:cs="Times New Roman"/>
          <w:sz w:val="20"/>
          <w:szCs w:val="20"/>
          <w:lang w:val="sr-Latn-BA"/>
        </w:rPr>
        <w:t>ostupak. FERK 24.02.2012 godine</w:t>
      </w:r>
      <w:r w:rsidR="00E12BC2" w:rsidRPr="00227E3B">
        <w:rPr>
          <w:rFonts w:ascii="Times New Roman" w:hAnsi="Times New Roman" w:cs="Times New Roman"/>
          <w:sz w:val="20"/>
          <w:szCs w:val="20"/>
          <w:lang w:val="sr-Latn-BA"/>
        </w:rPr>
        <w:t>.</w:t>
      </w:r>
    </w:p>
    <w:p w:rsidR="00E12BC2" w:rsidRPr="00227E3B" w:rsidRDefault="00E12BC2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13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Džemal Hadžiosmanović, Magistarski rad „Konkurentnost telekomunikacijskih tehnologija u realizaciji koncepta pametnih energetskih mreža“,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Univerzitet u Tuzli Fakultet elektrotehnike ‎</w:t>
      </w:r>
      <w:r w:rsidR="00965698" w:rsidRPr="00227E3B">
        <w:rPr>
          <w:rFonts w:ascii="Times New Roman" w:hAnsi="Times New Roman" w:cs="Times New Roman"/>
          <w:sz w:val="20"/>
          <w:szCs w:val="20"/>
          <w:lang w:val="sr-Latn-BA"/>
        </w:rPr>
        <w:t>.</w:t>
      </w:r>
    </w:p>
    <w:p w:rsidR="00965698" w:rsidRPr="00227E3B" w:rsidRDefault="00965698" w:rsidP="0022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27E3B">
        <w:rPr>
          <w:rFonts w:ascii="Times New Roman" w:hAnsi="Times New Roman" w:cs="Times New Roman"/>
          <w:sz w:val="20"/>
          <w:szCs w:val="20"/>
          <w:lang w:val="sr-Latn-BA"/>
        </w:rPr>
        <w:t>14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>.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I.Penava, A.Muharemagić, M.Čajić, „</w:t>
      </w:r>
      <w:r w:rsidR="00D579F7" w:rsidRPr="00227E3B">
        <w:rPr>
          <w:rFonts w:ascii="Times New Roman" w:hAnsi="Times New Roman" w:cs="Times New Roman"/>
          <w:sz w:val="20"/>
          <w:szCs w:val="20"/>
          <w:lang w:val="sr-Latn-BA"/>
        </w:rPr>
        <w:t>Utjecaj regulatorne politike na razvoj pametnih mreža u elektriprivredi“</w:t>
      </w:r>
      <w:r w:rsidRPr="00227E3B">
        <w:rPr>
          <w:rFonts w:ascii="Times New Roman" w:hAnsi="Times New Roman" w:cs="Times New Roman"/>
          <w:sz w:val="20"/>
          <w:szCs w:val="20"/>
          <w:lang w:val="sr-Latn-BA"/>
        </w:rPr>
        <w:t>,</w:t>
      </w:r>
      <w:r w:rsidR="00225C1E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B6085A" w:rsidRPr="00227E3B">
        <w:rPr>
          <w:rFonts w:ascii="Times New Roman" w:hAnsi="Times New Roman" w:cs="Times New Roman"/>
          <w:sz w:val="20"/>
          <w:szCs w:val="20"/>
          <w:lang w:val="sr-Latn-BA"/>
        </w:rPr>
        <w:t>BHK CIGREE, septembar</w:t>
      </w:r>
      <w:r w:rsidR="00D579F7" w:rsidRPr="00227E3B">
        <w:rPr>
          <w:rFonts w:ascii="Times New Roman" w:hAnsi="Times New Roman" w:cs="Times New Roman"/>
          <w:sz w:val="20"/>
          <w:szCs w:val="20"/>
          <w:lang w:val="sr-Latn-BA"/>
        </w:rPr>
        <w:t xml:space="preserve"> 2013.</w:t>
      </w:r>
      <w:r w:rsidR="00824FC3">
        <w:rPr>
          <w:rFonts w:ascii="Times New Roman" w:hAnsi="Times New Roman" w:cs="Times New Roman"/>
          <w:sz w:val="20"/>
          <w:szCs w:val="20"/>
          <w:lang w:val="sr-Latn-BA"/>
        </w:rPr>
        <w:t xml:space="preserve"> ‎</w:t>
      </w:r>
    </w:p>
    <w:sectPr w:rsidR="00965698" w:rsidRPr="00227E3B" w:rsidSect="00D45142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A7" w:rsidRDefault="00E436A7" w:rsidP="00EC014B">
      <w:pPr>
        <w:spacing w:after="0" w:line="240" w:lineRule="auto"/>
      </w:pPr>
      <w:r>
        <w:separator/>
      </w:r>
    </w:p>
  </w:endnote>
  <w:endnote w:type="continuationSeparator" w:id="1">
    <w:p w:rsidR="00E436A7" w:rsidRDefault="00E436A7" w:rsidP="00EC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AF" w:rsidRDefault="00A647AF">
    <w:pPr>
      <w:pStyle w:val="Footer"/>
      <w:jc w:val="right"/>
    </w:pPr>
  </w:p>
  <w:p w:rsidR="00A647AF" w:rsidRDefault="00A647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A7" w:rsidRDefault="00E436A7" w:rsidP="00EC014B">
      <w:pPr>
        <w:spacing w:after="0" w:line="240" w:lineRule="auto"/>
      </w:pPr>
      <w:r>
        <w:separator/>
      </w:r>
    </w:p>
  </w:footnote>
  <w:footnote w:type="continuationSeparator" w:id="1">
    <w:p w:rsidR="00E436A7" w:rsidRDefault="00E436A7" w:rsidP="00EC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D6D"/>
    <w:multiLevelType w:val="hybridMultilevel"/>
    <w:tmpl w:val="D4F40C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E6BE9"/>
    <w:multiLevelType w:val="hybridMultilevel"/>
    <w:tmpl w:val="A5E26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C3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F01ADE"/>
    <w:multiLevelType w:val="hybridMultilevel"/>
    <w:tmpl w:val="930CA7D8"/>
    <w:lvl w:ilvl="0" w:tplc="5F96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65484"/>
    <w:multiLevelType w:val="hybridMultilevel"/>
    <w:tmpl w:val="1F566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D28"/>
    <w:rsid w:val="00001683"/>
    <w:rsid w:val="000052B6"/>
    <w:rsid w:val="00012B14"/>
    <w:rsid w:val="000146AD"/>
    <w:rsid w:val="00017DF8"/>
    <w:rsid w:val="00022FD5"/>
    <w:rsid w:val="00026683"/>
    <w:rsid w:val="00032279"/>
    <w:rsid w:val="000353EB"/>
    <w:rsid w:val="00044A64"/>
    <w:rsid w:val="00065E8A"/>
    <w:rsid w:val="00066994"/>
    <w:rsid w:val="00066AD1"/>
    <w:rsid w:val="00085AF7"/>
    <w:rsid w:val="0009033D"/>
    <w:rsid w:val="0009236A"/>
    <w:rsid w:val="000968B7"/>
    <w:rsid w:val="000A1083"/>
    <w:rsid w:val="000A4AB9"/>
    <w:rsid w:val="000B3678"/>
    <w:rsid w:val="000B4FCF"/>
    <w:rsid w:val="000C00A3"/>
    <w:rsid w:val="000D759F"/>
    <w:rsid w:val="000E30DB"/>
    <w:rsid w:val="000F0F00"/>
    <w:rsid w:val="000F2463"/>
    <w:rsid w:val="00101818"/>
    <w:rsid w:val="001111A7"/>
    <w:rsid w:val="001229E1"/>
    <w:rsid w:val="00131697"/>
    <w:rsid w:val="00132E25"/>
    <w:rsid w:val="00133289"/>
    <w:rsid w:val="001371F6"/>
    <w:rsid w:val="001405B2"/>
    <w:rsid w:val="00142C3E"/>
    <w:rsid w:val="0014495D"/>
    <w:rsid w:val="00145504"/>
    <w:rsid w:val="00152B67"/>
    <w:rsid w:val="001548AE"/>
    <w:rsid w:val="001555BB"/>
    <w:rsid w:val="00155BB5"/>
    <w:rsid w:val="001605CB"/>
    <w:rsid w:val="00167941"/>
    <w:rsid w:val="0017181E"/>
    <w:rsid w:val="00173AD6"/>
    <w:rsid w:val="001818F7"/>
    <w:rsid w:val="00186C80"/>
    <w:rsid w:val="00190915"/>
    <w:rsid w:val="00191B03"/>
    <w:rsid w:val="001924A2"/>
    <w:rsid w:val="00192708"/>
    <w:rsid w:val="001929AD"/>
    <w:rsid w:val="001A07A4"/>
    <w:rsid w:val="001A3CBE"/>
    <w:rsid w:val="001A6F3E"/>
    <w:rsid w:val="001A76F6"/>
    <w:rsid w:val="001B5305"/>
    <w:rsid w:val="001C0AC8"/>
    <w:rsid w:val="001C230A"/>
    <w:rsid w:val="001C26E2"/>
    <w:rsid w:val="001C39FA"/>
    <w:rsid w:val="001C4713"/>
    <w:rsid w:val="001D0985"/>
    <w:rsid w:val="001D0E28"/>
    <w:rsid w:val="001D2D19"/>
    <w:rsid w:val="001D3C42"/>
    <w:rsid w:val="001D5835"/>
    <w:rsid w:val="001D647E"/>
    <w:rsid w:val="001F3850"/>
    <w:rsid w:val="001F563E"/>
    <w:rsid w:val="00200CA0"/>
    <w:rsid w:val="00200E3A"/>
    <w:rsid w:val="00207798"/>
    <w:rsid w:val="002151B3"/>
    <w:rsid w:val="0021545E"/>
    <w:rsid w:val="00221634"/>
    <w:rsid w:val="00223120"/>
    <w:rsid w:val="00225C1E"/>
    <w:rsid w:val="00227E3B"/>
    <w:rsid w:val="00234600"/>
    <w:rsid w:val="002373A5"/>
    <w:rsid w:val="00244BA5"/>
    <w:rsid w:val="00245A0D"/>
    <w:rsid w:val="00245DBD"/>
    <w:rsid w:val="00255355"/>
    <w:rsid w:val="0026038E"/>
    <w:rsid w:val="002608C2"/>
    <w:rsid w:val="0027280E"/>
    <w:rsid w:val="00277309"/>
    <w:rsid w:val="002775D9"/>
    <w:rsid w:val="00287EE1"/>
    <w:rsid w:val="00292327"/>
    <w:rsid w:val="002940B1"/>
    <w:rsid w:val="00295276"/>
    <w:rsid w:val="002A5832"/>
    <w:rsid w:val="002A602E"/>
    <w:rsid w:val="002B193B"/>
    <w:rsid w:val="002B3837"/>
    <w:rsid w:val="002B50EB"/>
    <w:rsid w:val="002B796D"/>
    <w:rsid w:val="002B7F25"/>
    <w:rsid w:val="002C189D"/>
    <w:rsid w:val="002D25A3"/>
    <w:rsid w:val="002D6F18"/>
    <w:rsid w:val="002D7AB5"/>
    <w:rsid w:val="002E097B"/>
    <w:rsid w:val="002E74B7"/>
    <w:rsid w:val="003038AF"/>
    <w:rsid w:val="00305B5F"/>
    <w:rsid w:val="0030669C"/>
    <w:rsid w:val="003112AD"/>
    <w:rsid w:val="00320751"/>
    <w:rsid w:val="00327097"/>
    <w:rsid w:val="00327632"/>
    <w:rsid w:val="00330098"/>
    <w:rsid w:val="00361501"/>
    <w:rsid w:val="00374486"/>
    <w:rsid w:val="00374B35"/>
    <w:rsid w:val="00377F5B"/>
    <w:rsid w:val="003837B6"/>
    <w:rsid w:val="00384584"/>
    <w:rsid w:val="00393365"/>
    <w:rsid w:val="003A4CC1"/>
    <w:rsid w:val="003A6B7B"/>
    <w:rsid w:val="003A6DB7"/>
    <w:rsid w:val="003A728A"/>
    <w:rsid w:val="003B0904"/>
    <w:rsid w:val="003B3050"/>
    <w:rsid w:val="003B3DA8"/>
    <w:rsid w:val="003B3EA6"/>
    <w:rsid w:val="003C0671"/>
    <w:rsid w:val="003C39F4"/>
    <w:rsid w:val="003D1440"/>
    <w:rsid w:val="003D5634"/>
    <w:rsid w:val="003D6861"/>
    <w:rsid w:val="003E45F3"/>
    <w:rsid w:val="003F0246"/>
    <w:rsid w:val="003F0B7D"/>
    <w:rsid w:val="003F4DBF"/>
    <w:rsid w:val="00410D44"/>
    <w:rsid w:val="00421CDE"/>
    <w:rsid w:val="004220B2"/>
    <w:rsid w:val="00422508"/>
    <w:rsid w:val="0042575C"/>
    <w:rsid w:val="0043360D"/>
    <w:rsid w:val="00436746"/>
    <w:rsid w:val="00446A81"/>
    <w:rsid w:val="00450E62"/>
    <w:rsid w:val="00454868"/>
    <w:rsid w:val="00454FF4"/>
    <w:rsid w:val="0045578D"/>
    <w:rsid w:val="00462328"/>
    <w:rsid w:val="0047305F"/>
    <w:rsid w:val="00495ABF"/>
    <w:rsid w:val="00496DB3"/>
    <w:rsid w:val="0049747C"/>
    <w:rsid w:val="004A1EF0"/>
    <w:rsid w:val="004A7CBC"/>
    <w:rsid w:val="004B0F9D"/>
    <w:rsid w:val="004C0F3D"/>
    <w:rsid w:val="004D0D32"/>
    <w:rsid w:val="004D377E"/>
    <w:rsid w:val="004D59E0"/>
    <w:rsid w:val="004E3ACD"/>
    <w:rsid w:val="004F0F88"/>
    <w:rsid w:val="004F3EC7"/>
    <w:rsid w:val="00501CF3"/>
    <w:rsid w:val="00506E10"/>
    <w:rsid w:val="0050723E"/>
    <w:rsid w:val="005110AA"/>
    <w:rsid w:val="00515116"/>
    <w:rsid w:val="00520823"/>
    <w:rsid w:val="00523A23"/>
    <w:rsid w:val="005258CC"/>
    <w:rsid w:val="00531F1A"/>
    <w:rsid w:val="00532DBF"/>
    <w:rsid w:val="00533CF7"/>
    <w:rsid w:val="00546434"/>
    <w:rsid w:val="00555554"/>
    <w:rsid w:val="0056282A"/>
    <w:rsid w:val="005655E6"/>
    <w:rsid w:val="0056642C"/>
    <w:rsid w:val="00575E04"/>
    <w:rsid w:val="00580618"/>
    <w:rsid w:val="00581E2E"/>
    <w:rsid w:val="005915BF"/>
    <w:rsid w:val="005928C2"/>
    <w:rsid w:val="00592B34"/>
    <w:rsid w:val="00593F61"/>
    <w:rsid w:val="005940B5"/>
    <w:rsid w:val="00595BE9"/>
    <w:rsid w:val="005A1D80"/>
    <w:rsid w:val="005A64CC"/>
    <w:rsid w:val="005A6607"/>
    <w:rsid w:val="005B0044"/>
    <w:rsid w:val="005B486C"/>
    <w:rsid w:val="005C0B2A"/>
    <w:rsid w:val="005C2610"/>
    <w:rsid w:val="005C4D87"/>
    <w:rsid w:val="005C5ABD"/>
    <w:rsid w:val="005C73DE"/>
    <w:rsid w:val="005D7F52"/>
    <w:rsid w:val="005E32D1"/>
    <w:rsid w:val="005E6690"/>
    <w:rsid w:val="005F1700"/>
    <w:rsid w:val="006022B8"/>
    <w:rsid w:val="006045C4"/>
    <w:rsid w:val="00614BFC"/>
    <w:rsid w:val="00620C45"/>
    <w:rsid w:val="00634F99"/>
    <w:rsid w:val="00644020"/>
    <w:rsid w:val="00647126"/>
    <w:rsid w:val="006509BF"/>
    <w:rsid w:val="00661595"/>
    <w:rsid w:val="00666881"/>
    <w:rsid w:val="00672D27"/>
    <w:rsid w:val="0067729C"/>
    <w:rsid w:val="006858F6"/>
    <w:rsid w:val="00690CA9"/>
    <w:rsid w:val="00696E3C"/>
    <w:rsid w:val="006A54AD"/>
    <w:rsid w:val="006A5CA0"/>
    <w:rsid w:val="006B148D"/>
    <w:rsid w:val="006D5330"/>
    <w:rsid w:val="006D7005"/>
    <w:rsid w:val="006D7FC9"/>
    <w:rsid w:val="006E65E0"/>
    <w:rsid w:val="007034B4"/>
    <w:rsid w:val="00704A11"/>
    <w:rsid w:val="00704E6E"/>
    <w:rsid w:val="00705061"/>
    <w:rsid w:val="0070507B"/>
    <w:rsid w:val="00705946"/>
    <w:rsid w:val="007068AE"/>
    <w:rsid w:val="00721FE6"/>
    <w:rsid w:val="00722EEF"/>
    <w:rsid w:val="00725964"/>
    <w:rsid w:val="007279EC"/>
    <w:rsid w:val="00730F84"/>
    <w:rsid w:val="007369E0"/>
    <w:rsid w:val="00736E82"/>
    <w:rsid w:val="007422F6"/>
    <w:rsid w:val="007430EB"/>
    <w:rsid w:val="00743FED"/>
    <w:rsid w:val="007670AA"/>
    <w:rsid w:val="00767F4B"/>
    <w:rsid w:val="00771319"/>
    <w:rsid w:val="00777A57"/>
    <w:rsid w:val="00777FE4"/>
    <w:rsid w:val="00781F8D"/>
    <w:rsid w:val="00783230"/>
    <w:rsid w:val="00783CF4"/>
    <w:rsid w:val="00784F86"/>
    <w:rsid w:val="007B72A0"/>
    <w:rsid w:val="007C26E7"/>
    <w:rsid w:val="007C6A17"/>
    <w:rsid w:val="007D5D2C"/>
    <w:rsid w:val="007E1C7E"/>
    <w:rsid w:val="007E77EF"/>
    <w:rsid w:val="00805FFF"/>
    <w:rsid w:val="00820C7C"/>
    <w:rsid w:val="0082185F"/>
    <w:rsid w:val="00822764"/>
    <w:rsid w:val="00824FC3"/>
    <w:rsid w:val="00825AE6"/>
    <w:rsid w:val="00833671"/>
    <w:rsid w:val="008401C6"/>
    <w:rsid w:val="00842B0A"/>
    <w:rsid w:val="0084443F"/>
    <w:rsid w:val="008463B9"/>
    <w:rsid w:val="00846B84"/>
    <w:rsid w:val="008546DD"/>
    <w:rsid w:val="00855255"/>
    <w:rsid w:val="00872008"/>
    <w:rsid w:val="008732A5"/>
    <w:rsid w:val="008744C6"/>
    <w:rsid w:val="0087690D"/>
    <w:rsid w:val="00886BC1"/>
    <w:rsid w:val="008975FD"/>
    <w:rsid w:val="008A356E"/>
    <w:rsid w:val="008B48FE"/>
    <w:rsid w:val="008C114E"/>
    <w:rsid w:val="008C2C61"/>
    <w:rsid w:val="008C729B"/>
    <w:rsid w:val="008F5768"/>
    <w:rsid w:val="008F741B"/>
    <w:rsid w:val="009042BC"/>
    <w:rsid w:val="009063E5"/>
    <w:rsid w:val="00937E21"/>
    <w:rsid w:val="00944BDE"/>
    <w:rsid w:val="009478F1"/>
    <w:rsid w:val="00950ECA"/>
    <w:rsid w:val="00962C11"/>
    <w:rsid w:val="00962DB9"/>
    <w:rsid w:val="00965698"/>
    <w:rsid w:val="009815CC"/>
    <w:rsid w:val="00981D65"/>
    <w:rsid w:val="00984D2F"/>
    <w:rsid w:val="0099545F"/>
    <w:rsid w:val="00995698"/>
    <w:rsid w:val="00996E9C"/>
    <w:rsid w:val="009B28E5"/>
    <w:rsid w:val="009B46F5"/>
    <w:rsid w:val="009C410E"/>
    <w:rsid w:val="009C568A"/>
    <w:rsid w:val="009F2BE6"/>
    <w:rsid w:val="00A004F1"/>
    <w:rsid w:val="00A07196"/>
    <w:rsid w:val="00A111AD"/>
    <w:rsid w:val="00A12719"/>
    <w:rsid w:val="00A161D4"/>
    <w:rsid w:val="00A5437A"/>
    <w:rsid w:val="00A647AF"/>
    <w:rsid w:val="00A65392"/>
    <w:rsid w:val="00A72DCF"/>
    <w:rsid w:val="00A74C24"/>
    <w:rsid w:val="00A83B63"/>
    <w:rsid w:val="00A930F2"/>
    <w:rsid w:val="00A94F19"/>
    <w:rsid w:val="00AA38A7"/>
    <w:rsid w:val="00AA6A9F"/>
    <w:rsid w:val="00AB7DFA"/>
    <w:rsid w:val="00AC213A"/>
    <w:rsid w:val="00AC38E9"/>
    <w:rsid w:val="00AC4A65"/>
    <w:rsid w:val="00AD001F"/>
    <w:rsid w:val="00AD015B"/>
    <w:rsid w:val="00AD54E0"/>
    <w:rsid w:val="00AE1942"/>
    <w:rsid w:val="00AE29C5"/>
    <w:rsid w:val="00AE3D29"/>
    <w:rsid w:val="00AF1588"/>
    <w:rsid w:val="00AF72F6"/>
    <w:rsid w:val="00B05D49"/>
    <w:rsid w:val="00B068E3"/>
    <w:rsid w:val="00B10BEF"/>
    <w:rsid w:val="00B10D07"/>
    <w:rsid w:val="00B115ED"/>
    <w:rsid w:val="00B26527"/>
    <w:rsid w:val="00B26850"/>
    <w:rsid w:val="00B3455D"/>
    <w:rsid w:val="00B400C4"/>
    <w:rsid w:val="00B45874"/>
    <w:rsid w:val="00B468B2"/>
    <w:rsid w:val="00B479BB"/>
    <w:rsid w:val="00B5010E"/>
    <w:rsid w:val="00B6085A"/>
    <w:rsid w:val="00B64BF0"/>
    <w:rsid w:val="00B653A5"/>
    <w:rsid w:val="00B659FC"/>
    <w:rsid w:val="00B67410"/>
    <w:rsid w:val="00B719B5"/>
    <w:rsid w:val="00B77073"/>
    <w:rsid w:val="00B819A0"/>
    <w:rsid w:val="00B84D5E"/>
    <w:rsid w:val="00B84F7C"/>
    <w:rsid w:val="00B868AD"/>
    <w:rsid w:val="00B87456"/>
    <w:rsid w:val="00B92021"/>
    <w:rsid w:val="00B93080"/>
    <w:rsid w:val="00BA5841"/>
    <w:rsid w:val="00BB0428"/>
    <w:rsid w:val="00BB332A"/>
    <w:rsid w:val="00BB6774"/>
    <w:rsid w:val="00BC70E4"/>
    <w:rsid w:val="00BD5B29"/>
    <w:rsid w:val="00BD5F2F"/>
    <w:rsid w:val="00BE218F"/>
    <w:rsid w:val="00BE404C"/>
    <w:rsid w:val="00BE6EDA"/>
    <w:rsid w:val="00BF000A"/>
    <w:rsid w:val="00BF51CC"/>
    <w:rsid w:val="00C0318E"/>
    <w:rsid w:val="00C03380"/>
    <w:rsid w:val="00C06CD5"/>
    <w:rsid w:val="00C16358"/>
    <w:rsid w:val="00C233B3"/>
    <w:rsid w:val="00C245C1"/>
    <w:rsid w:val="00C35993"/>
    <w:rsid w:val="00C367EB"/>
    <w:rsid w:val="00C36E51"/>
    <w:rsid w:val="00C44E10"/>
    <w:rsid w:val="00C51E64"/>
    <w:rsid w:val="00C630AF"/>
    <w:rsid w:val="00C64939"/>
    <w:rsid w:val="00C75126"/>
    <w:rsid w:val="00C753B0"/>
    <w:rsid w:val="00C75897"/>
    <w:rsid w:val="00C7727C"/>
    <w:rsid w:val="00C84924"/>
    <w:rsid w:val="00C85BD4"/>
    <w:rsid w:val="00C870AE"/>
    <w:rsid w:val="00C90A0C"/>
    <w:rsid w:val="00C90FF5"/>
    <w:rsid w:val="00C96994"/>
    <w:rsid w:val="00C97D28"/>
    <w:rsid w:val="00CA773D"/>
    <w:rsid w:val="00CB4DC4"/>
    <w:rsid w:val="00CC2304"/>
    <w:rsid w:val="00CC4181"/>
    <w:rsid w:val="00CC559E"/>
    <w:rsid w:val="00CD0D70"/>
    <w:rsid w:val="00CD1EF9"/>
    <w:rsid w:val="00CD7C09"/>
    <w:rsid w:val="00CD7DBB"/>
    <w:rsid w:val="00CE1BE5"/>
    <w:rsid w:val="00CE7186"/>
    <w:rsid w:val="00CF534F"/>
    <w:rsid w:val="00CF6237"/>
    <w:rsid w:val="00D03873"/>
    <w:rsid w:val="00D0538D"/>
    <w:rsid w:val="00D103F6"/>
    <w:rsid w:val="00D11BE9"/>
    <w:rsid w:val="00D27F3F"/>
    <w:rsid w:val="00D330BA"/>
    <w:rsid w:val="00D3530A"/>
    <w:rsid w:val="00D3625A"/>
    <w:rsid w:val="00D37EAD"/>
    <w:rsid w:val="00D45142"/>
    <w:rsid w:val="00D5140F"/>
    <w:rsid w:val="00D51BF7"/>
    <w:rsid w:val="00D52084"/>
    <w:rsid w:val="00D56C50"/>
    <w:rsid w:val="00D579F7"/>
    <w:rsid w:val="00D60096"/>
    <w:rsid w:val="00D61283"/>
    <w:rsid w:val="00D6376C"/>
    <w:rsid w:val="00D64AF7"/>
    <w:rsid w:val="00D65D1E"/>
    <w:rsid w:val="00D676DF"/>
    <w:rsid w:val="00D707A0"/>
    <w:rsid w:val="00D76EA9"/>
    <w:rsid w:val="00D81BA4"/>
    <w:rsid w:val="00D8389C"/>
    <w:rsid w:val="00D87BC3"/>
    <w:rsid w:val="00D90C0D"/>
    <w:rsid w:val="00D90E10"/>
    <w:rsid w:val="00D90F01"/>
    <w:rsid w:val="00D916C6"/>
    <w:rsid w:val="00D91BCF"/>
    <w:rsid w:val="00D94A45"/>
    <w:rsid w:val="00D960FF"/>
    <w:rsid w:val="00D96342"/>
    <w:rsid w:val="00DA5822"/>
    <w:rsid w:val="00DB13B3"/>
    <w:rsid w:val="00DB33DC"/>
    <w:rsid w:val="00DB4540"/>
    <w:rsid w:val="00DB5145"/>
    <w:rsid w:val="00DB7315"/>
    <w:rsid w:val="00DE7ECA"/>
    <w:rsid w:val="00DF312E"/>
    <w:rsid w:val="00E072ED"/>
    <w:rsid w:val="00E12BC2"/>
    <w:rsid w:val="00E30D0D"/>
    <w:rsid w:val="00E331AC"/>
    <w:rsid w:val="00E35C91"/>
    <w:rsid w:val="00E436A7"/>
    <w:rsid w:val="00E56940"/>
    <w:rsid w:val="00E65BE0"/>
    <w:rsid w:val="00E727A2"/>
    <w:rsid w:val="00E75ED3"/>
    <w:rsid w:val="00E76177"/>
    <w:rsid w:val="00E922C3"/>
    <w:rsid w:val="00E97FF8"/>
    <w:rsid w:val="00EA6984"/>
    <w:rsid w:val="00EC014B"/>
    <w:rsid w:val="00EC2B27"/>
    <w:rsid w:val="00EC44D4"/>
    <w:rsid w:val="00EE15A5"/>
    <w:rsid w:val="00EF3732"/>
    <w:rsid w:val="00F0301D"/>
    <w:rsid w:val="00F04010"/>
    <w:rsid w:val="00F121F3"/>
    <w:rsid w:val="00F1259E"/>
    <w:rsid w:val="00F1521A"/>
    <w:rsid w:val="00F242B6"/>
    <w:rsid w:val="00F2504B"/>
    <w:rsid w:val="00F2606B"/>
    <w:rsid w:val="00F27E9A"/>
    <w:rsid w:val="00F33FD2"/>
    <w:rsid w:val="00F41A23"/>
    <w:rsid w:val="00F43F0B"/>
    <w:rsid w:val="00F478DC"/>
    <w:rsid w:val="00F47C6B"/>
    <w:rsid w:val="00F47D14"/>
    <w:rsid w:val="00F51132"/>
    <w:rsid w:val="00F516A2"/>
    <w:rsid w:val="00F53151"/>
    <w:rsid w:val="00F56C21"/>
    <w:rsid w:val="00F61193"/>
    <w:rsid w:val="00F70495"/>
    <w:rsid w:val="00F733A1"/>
    <w:rsid w:val="00F7377E"/>
    <w:rsid w:val="00F80FAB"/>
    <w:rsid w:val="00F84671"/>
    <w:rsid w:val="00F92265"/>
    <w:rsid w:val="00F9520B"/>
    <w:rsid w:val="00FA56CF"/>
    <w:rsid w:val="00FA74AF"/>
    <w:rsid w:val="00FC578E"/>
    <w:rsid w:val="00FD668F"/>
    <w:rsid w:val="00FE2634"/>
    <w:rsid w:val="00FE3640"/>
    <w:rsid w:val="00FE7D1E"/>
    <w:rsid w:val="00FF0124"/>
    <w:rsid w:val="00FF0608"/>
    <w:rsid w:val="00FF16C7"/>
    <w:rsid w:val="00FF1C1E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1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14B"/>
    <w:pPr>
      <w:spacing w:after="0" w:line="240" w:lineRule="auto"/>
    </w:pPr>
    <w:rPr>
      <w:sz w:val="20"/>
      <w:szCs w:val="20"/>
      <w:lang w:eastAsia="hr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14B"/>
    <w:rPr>
      <w:rFonts w:eastAsiaTheme="minorEastAsia"/>
      <w:sz w:val="20"/>
      <w:szCs w:val="20"/>
      <w:lang w:eastAsia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EC01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7C"/>
  </w:style>
  <w:style w:type="paragraph" w:styleId="Footer">
    <w:name w:val="footer"/>
    <w:basedOn w:val="Normal"/>
    <w:link w:val="FooterChar"/>
    <w:uiPriority w:val="99"/>
    <w:unhideWhenUsed/>
    <w:rsid w:val="00B8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7C"/>
  </w:style>
  <w:style w:type="paragraph" w:styleId="NormalWeb">
    <w:name w:val="Normal (Web)"/>
    <w:basedOn w:val="Normal"/>
    <w:uiPriority w:val="99"/>
    <w:semiHidden/>
    <w:unhideWhenUsed/>
    <w:rsid w:val="003D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7279EC"/>
  </w:style>
  <w:style w:type="paragraph" w:customStyle="1" w:styleId="Default">
    <w:name w:val="Default"/>
    <w:rsid w:val="00CA7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A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45578D"/>
    <w:rPr>
      <w:i/>
      <w:iCs/>
    </w:rPr>
  </w:style>
  <w:style w:type="character" w:customStyle="1" w:styleId="hpsatn">
    <w:name w:val="hps atn"/>
    <w:basedOn w:val="DefaultParagraphFont"/>
    <w:rsid w:val="00AC38E9"/>
  </w:style>
  <w:style w:type="character" w:customStyle="1" w:styleId="longtext">
    <w:name w:val="long_text"/>
    <w:basedOn w:val="DefaultParagraphFont"/>
    <w:rsid w:val="00AC38E9"/>
  </w:style>
  <w:style w:type="paragraph" w:styleId="NoSpacing">
    <w:name w:val="No Spacing"/>
    <w:link w:val="NoSpacingChar"/>
    <w:uiPriority w:val="1"/>
    <w:qFormat/>
    <w:rsid w:val="001D0E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D0E28"/>
    <w:rPr>
      <w:rFonts w:ascii="Calibri" w:eastAsia="Times New Roman" w:hAnsi="Calibri" w:cs="Times New Roman"/>
      <w:lang w:eastAsia="en-US"/>
    </w:rPr>
  </w:style>
  <w:style w:type="paragraph" w:customStyle="1" w:styleId="CM1">
    <w:name w:val="CM1"/>
    <w:basedOn w:val="Default"/>
    <w:next w:val="Default"/>
    <w:uiPriority w:val="99"/>
    <w:rsid w:val="009042BC"/>
    <w:rPr>
      <w:rFonts w:ascii="EUAlbertina" w:eastAsiaTheme="minorEastAsia" w:hAnsi="EUAlbertina" w:cstheme="minorBidi"/>
      <w:color w:val="auto"/>
      <w:lang w:val="hr-HR" w:eastAsia="hr-HR"/>
    </w:rPr>
  </w:style>
  <w:style w:type="paragraph" w:customStyle="1" w:styleId="CM3">
    <w:name w:val="CM3"/>
    <w:basedOn w:val="Default"/>
    <w:next w:val="Default"/>
    <w:uiPriority w:val="99"/>
    <w:rsid w:val="009042BC"/>
    <w:rPr>
      <w:rFonts w:ascii="EUAlbertina" w:eastAsiaTheme="minorEastAsia" w:hAnsi="EUAlbertina" w:cstheme="minorBidi"/>
      <w:color w:val="auto"/>
      <w:lang w:val="hr-HR" w:eastAsia="hr-HR"/>
    </w:rPr>
  </w:style>
  <w:style w:type="paragraph" w:customStyle="1" w:styleId="CM4">
    <w:name w:val="CM4"/>
    <w:basedOn w:val="Default"/>
    <w:next w:val="Default"/>
    <w:uiPriority w:val="99"/>
    <w:rsid w:val="00A72DCF"/>
    <w:rPr>
      <w:rFonts w:ascii="EUAlbertina" w:eastAsiaTheme="minorEastAsia" w:hAnsi="EUAlbertina" w:cstheme="minorBidi"/>
      <w:color w:val="auto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11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52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D19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C014B"/>
    <w:pPr>
      <w:spacing w:after="0" w:line="240" w:lineRule="auto"/>
    </w:pPr>
    <w:rPr>
      <w:sz w:val="20"/>
      <w:szCs w:val="20"/>
      <w:lang w:eastAsia="hr-B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C014B"/>
    <w:rPr>
      <w:rFonts w:eastAsiaTheme="minorEastAsia"/>
      <w:sz w:val="20"/>
      <w:szCs w:val="20"/>
      <w:lang w:eastAsia="hr-BA"/>
    </w:rPr>
  </w:style>
  <w:style w:type="character" w:styleId="Referencafusnote">
    <w:name w:val="footnote reference"/>
    <w:basedOn w:val="Zadanifontodlomka"/>
    <w:uiPriority w:val="99"/>
    <w:semiHidden/>
    <w:unhideWhenUsed/>
    <w:rsid w:val="00EC014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B8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F7C"/>
  </w:style>
  <w:style w:type="paragraph" w:styleId="Podnoje">
    <w:name w:val="footer"/>
    <w:basedOn w:val="Normal"/>
    <w:link w:val="PodnojeChar"/>
    <w:uiPriority w:val="99"/>
    <w:unhideWhenUsed/>
    <w:rsid w:val="00B8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F7C"/>
  </w:style>
  <w:style w:type="paragraph" w:styleId="StandardWeb">
    <w:name w:val="Normal (Web)"/>
    <w:basedOn w:val="Normal"/>
    <w:uiPriority w:val="99"/>
    <w:semiHidden/>
    <w:unhideWhenUsed/>
    <w:rsid w:val="003D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Zadanifontodlomka"/>
    <w:rsid w:val="007279EC"/>
  </w:style>
  <w:style w:type="paragraph" w:customStyle="1" w:styleId="Default">
    <w:name w:val="Default"/>
    <w:rsid w:val="00CA7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CA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navod">
    <w:name w:val="HTML Cite"/>
    <w:basedOn w:val="Zadanifontodlomka"/>
    <w:uiPriority w:val="99"/>
    <w:semiHidden/>
    <w:unhideWhenUsed/>
    <w:rsid w:val="0045578D"/>
    <w:rPr>
      <w:i/>
      <w:iCs/>
    </w:rPr>
  </w:style>
  <w:style w:type="character" w:customStyle="1" w:styleId="hpsatn">
    <w:name w:val="hps atn"/>
    <w:basedOn w:val="Zadanifontodlomka"/>
    <w:rsid w:val="00AC38E9"/>
  </w:style>
  <w:style w:type="character" w:customStyle="1" w:styleId="longtext">
    <w:name w:val="long_text"/>
    <w:basedOn w:val="Zadanifontodlomka"/>
    <w:rsid w:val="00AC38E9"/>
  </w:style>
  <w:style w:type="paragraph" w:styleId="Bezproreda">
    <w:name w:val="No Spacing"/>
    <w:link w:val="BezproredaChar"/>
    <w:uiPriority w:val="1"/>
    <w:qFormat/>
    <w:rsid w:val="001D0E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proredaChar">
    <w:name w:val="Bez proreda Char"/>
    <w:link w:val="Bezproreda"/>
    <w:uiPriority w:val="1"/>
    <w:rsid w:val="001D0E28"/>
    <w:rPr>
      <w:rFonts w:ascii="Calibri" w:eastAsia="Times New Roman" w:hAnsi="Calibri" w:cs="Times New Roman"/>
      <w:lang w:eastAsia="en-US"/>
    </w:rPr>
  </w:style>
  <w:style w:type="paragraph" w:customStyle="1" w:styleId="CM1">
    <w:name w:val="CM1"/>
    <w:basedOn w:val="Default"/>
    <w:next w:val="Default"/>
    <w:uiPriority w:val="99"/>
    <w:rsid w:val="009042BC"/>
    <w:rPr>
      <w:rFonts w:ascii="EUAlbertina" w:eastAsiaTheme="minorEastAsia" w:hAnsi="EUAlbertina" w:cstheme="minorBidi"/>
      <w:color w:val="auto"/>
      <w:lang w:val="hr-HR" w:eastAsia="hr-HR"/>
    </w:rPr>
  </w:style>
  <w:style w:type="paragraph" w:customStyle="1" w:styleId="CM3">
    <w:name w:val="CM3"/>
    <w:basedOn w:val="Default"/>
    <w:next w:val="Default"/>
    <w:uiPriority w:val="99"/>
    <w:rsid w:val="009042BC"/>
    <w:rPr>
      <w:rFonts w:ascii="EUAlbertina" w:eastAsiaTheme="minorEastAsia" w:hAnsi="EUAlbertina" w:cstheme="minorBidi"/>
      <w:color w:val="auto"/>
      <w:lang w:val="hr-HR" w:eastAsia="hr-HR"/>
    </w:rPr>
  </w:style>
  <w:style w:type="paragraph" w:customStyle="1" w:styleId="CM4">
    <w:name w:val="CM4"/>
    <w:basedOn w:val="Default"/>
    <w:next w:val="Default"/>
    <w:uiPriority w:val="99"/>
    <w:rsid w:val="00A72DCF"/>
    <w:rPr>
      <w:rFonts w:ascii="EUAlbertina" w:eastAsiaTheme="minorEastAsia" w:hAnsi="EUAlbertina" w:cstheme="minorBidi"/>
      <w:color w:val="auto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20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16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49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15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73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851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20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02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29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69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10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26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22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84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65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75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12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63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40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68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78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46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6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59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67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08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21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92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33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0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8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66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43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74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61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40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22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80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61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51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95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90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28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88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68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66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24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4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39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47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46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37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19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03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70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12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98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501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99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56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747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93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67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799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64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80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63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44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86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57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99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95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92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3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87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52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96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98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47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02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89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90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3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00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25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54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272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4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101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08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56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59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994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85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918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7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82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1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683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141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024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138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7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03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61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35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9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5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10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78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58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23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1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9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19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44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8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38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80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58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06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96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61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84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93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45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32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75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04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90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838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14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49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50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16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9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75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31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46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29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53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76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14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65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861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61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17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411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79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16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818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9F66-7161-49D6-9126-9F864E25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4177</Words>
  <Characters>23814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Zoran J. Simendić</cp:lastModifiedBy>
  <cp:revision>59</cp:revision>
  <cp:lastPrinted>2014-03-27T14:20:00Z</cp:lastPrinted>
  <dcterms:created xsi:type="dcterms:W3CDTF">2014-04-21T20:07:00Z</dcterms:created>
  <dcterms:modified xsi:type="dcterms:W3CDTF">2014-07-14T06:01:00Z</dcterms:modified>
</cp:coreProperties>
</file>